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C4470" w14:textId="709C7E2F" w:rsidR="0072787A" w:rsidRPr="00C71560" w:rsidRDefault="00DF2B4E" w:rsidP="0072787A">
      <w:pPr>
        <w:jc w:val="center"/>
      </w:pPr>
      <w:r>
        <w:t>5</w:t>
      </w:r>
      <w:r w:rsidR="00506908">
        <w:t xml:space="preserve"> November</w:t>
      </w:r>
      <w:r w:rsidR="002B0E63">
        <w:t xml:space="preserve"> 2020</w:t>
      </w:r>
    </w:p>
    <w:p w14:paraId="0F6BCE65" w14:textId="77777777" w:rsidR="0072787A" w:rsidRDefault="0072787A" w:rsidP="00FD4FEC"/>
    <w:p w14:paraId="1BD57899" w14:textId="77777777" w:rsidR="00924898" w:rsidRDefault="00FD4FEC" w:rsidP="00FD4FEC">
      <w:r w:rsidRPr="00FD4FEC">
        <w:t>Mr Steven Avery,</w:t>
      </w:r>
      <w:r w:rsidRPr="00FD4FEC">
        <w:br/>
        <w:t>Executive Director,</w:t>
      </w:r>
      <w:r w:rsidRPr="00FD4FEC">
        <w:br/>
        <w:t>Heritage Victoria,</w:t>
      </w:r>
      <w:r w:rsidRPr="00FD4FEC">
        <w:br/>
        <w:t>8 Nicholson Street,</w:t>
      </w:r>
      <w:r w:rsidRPr="00FD4FEC">
        <w:br/>
        <w:t>East Melbourne, Vic 3002.</w:t>
      </w:r>
    </w:p>
    <w:p w14:paraId="3E16BABE" w14:textId="0906D309" w:rsidR="00924898" w:rsidRDefault="00FD4FEC" w:rsidP="00FD4FEC">
      <w:r w:rsidRPr="00FD4FEC">
        <w:br/>
      </w:r>
      <w:hyperlink r:id="rId7" w:history="1">
        <w:r w:rsidRPr="00FD4FEC">
          <w:t>heritage.victoria@delwp.vic.gov.au</w:t>
        </w:r>
      </w:hyperlink>
    </w:p>
    <w:p w14:paraId="2409707B" w14:textId="77777777" w:rsidR="00FD4FEC" w:rsidRPr="00FD4FEC" w:rsidRDefault="00FD4FEC" w:rsidP="00FD4FEC"/>
    <w:p w14:paraId="2F4FF3AB" w14:textId="341D81B9" w:rsidR="00FD4FEC" w:rsidRDefault="00FD4FEC" w:rsidP="00FD4FEC">
      <w:r w:rsidRPr="00FD4FEC">
        <w:t>Dear Steven,</w:t>
      </w:r>
    </w:p>
    <w:p w14:paraId="6B0670A5" w14:textId="711C4CFE" w:rsidR="0072787A" w:rsidRDefault="0072787A" w:rsidP="00FD4FEC"/>
    <w:p w14:paraId="1648172F" w14:textId="77777777" w:rsidR="00DC20CE" w:rsidRPr="00DC20CE" w:rsidRDefault="00DC20CE" w:rsidP="00DC20CE">
      <w:pPr>
        <w:autoSpaceDE w:val="0"/>
        <w:autoSpaceDN w:val="0"/>
        <w:adjustRightInd w:val="0"/>
        <w:ind w:firstLine="720"/>
        <w:jc w:val="center"/>
        <w:rPr>
          <w:rFonts w:eastAsiaTheme="minorHAnsi"/>
          <w:color w:val="000000"/>
          <w:lang w:val="en-GB"/>
        </w:rPr>
      </w:pPr>
      <w:r>
        <w:rPr>
          <w:rFonts w:eastAsiaTheme="minorHAnsi"/>
          <w:color w:val="000000"/>
          <w:lang w:val="en-GB"/>
        </w:rPr>
        <w:t xml:space="preserve">Permit Application Number </w:t>
      </w:r>
      <w:r w:rsidRPr="00DC20CE">
        <w:rPr>
          <w:rFonts w:eastAsiaTheme="minorHAnsi"/>
          <w:color w:val="000000"/>
          <w:lang w:val="en-GB"/>
        </w:rPr>
        <w:t>P31711</w:t>
      </w:r>
    </w:p>
    <w:p w14:paraId="2FC31DA0" w14:textId="66AE2E14" w:rsidR="00924898" w:rsidRPr="00DC20CE" w:rsidRDefault="00DC20CE" w:rsidP="00DC20CE">
      <w:pPr>
        <w:autoSpaceDE w:val="0"/>
        <w:autoSpaceDN w:val="0"/>
        <w:adjustRightInd w:val="0"/>
        <w:ind w:firstLine="720"/>
        <w:jc w:val="center"/>
        <w:rPr>
          <w:rFonts w:eastAsiaTheme="minorHAnsi"/>
          <w:color w:val="000000"/>
          <w:lang w:val="en-GB"/>
        </w:rPr>
      </w:pPr>
      <w:r w:rsidRPr="00DC20CE">
        <w:rPr>
          <w:rFonts w:eastAsiaTheme="minorHAnsi"/>
          <w:color w:val="000000"/>
          <w:lang w:val="en-GB"/>
        </w:rPr>
        <w:t>H0703</w:t>
      </w:r>
      <w:r>
        <w:rPr>
          <w:rFonts w:eastAsiaTheme="minorHAnsi"/>
          <w:color w:val="000000"/>
          <w:lang w:val="en-GB"/>
        </w:rPr>
        <w:t xml:space="preserve">: </w:t>
      </w:r>
      <w:r w:rsidRPr="00DC20CE">
        <w:rPr>
          <w:rFonts w:eastAsiaTheme="minorHAnsi"/>
          <w:color w:val="000000"/>
          <w:lang w:val="en-GB"/>
        </w:rPr>
        <w:t>Former Hoffman Brickworks, 72-106 Dawson Street, Brunswick</w:t>
      </w:r>
    </w:p>
    <w:p w14:paraId="6B544C7A" w14:textId="77777777" w:rsidR="00924898" w:rsidRDefault="00924898" w:rsidP="00924898"/>
    <w:p w14:paraId="1C06DDDB" w14:textId="5D1B9A1C" w:rsidR="00924898" w:rsidRDefault="00924528" w:rsidP="00924898">
      <w:r>
        <w:t xml:space="preserve">The Royal Historical Society of Victoria notes </w:t>
      </w:r>
      <w:r w:rsidRPr="00924528">
        <w:t xml:space="preserve">application P31711 for a permit to demolish the </w:t>
      </w:r>
      <w:r w:rsidR="00DF2B4E">
        <w:t>B</w:t>
      </w:r>
      <w:r w:rsidRPr="00924528">
        <w:t xml:space="preserve">rick </w:t>
      </w:r>
      <w:r w:rsidR="00DF2B4E">
        <w:t>P</w:t>
      </w:r>
      <w:r w:rsidRPr="00924528">
        <w:t xml:space="preserve">ressing </w:t>
      </w:r>
      <w:r w:rsidR="00DF2B4E">
        <w:t>S</w:t>
      </w:r>
      <w:r w:rsidRPr="00924528">
        <w:t>hed (B</w:t>
      </w:r>
      <w:r w:rsidR="00DF2B4E">
        <w:t xml:space="preserve">uilding </w:t>
      </w:r>
      <w:r w:rsidRPr="00924528">
        <w:t xml:space="preserve">5) and </w:t>
      </w:r>
      <w:r w:rsidR="00DF2B4E">
        <w:t>F</w:t>
      </w:r>
      <w:r w:rsidRPr="00924528">
        <w:t xml:space="preserve">ormer </w:t>
      </w:r>
      <w:r w:rsidR="00DF2B4E">
        <w:t>E</w:t>
      </w:r>
      <w:r w:rsidRPr="00924528">
        <w:t xml:space="preserve">ngine </w:t>
      </w:r>
      <w:r w:rsidR="00DF2B4E">
        <w:t>H</w:t>
      </w:r>
      <w:r w:rsidRPr="00924528">
        <w:t>ouse (B</w:t>
      </w:r>
      <w:r w:rsidR="00DF2B4E">
        <w:t xml:space="preserve">uilding </w:t>
      </w:r>
      <w:r w:rsidRPr="00924528">
        <w:t xml:space="preserve">6) and construct a </w:t>
      </w:r>
      <w:r w:rsidRPr="00BA3516">
        <w:t>seven</w:t>
      </w:r>
      <w:r w:rsidR="000542B6" w:rsidRPr="00BA3516">
        <w:t>-</w:t>
      </w:r>
      <w:r w:rsidRPr="00BA3516">
        <w:t xml:space="preserve">storey </w:t>
      </w:r>
      <w:r w:rsidRPr="00924528">
        <w:t>replacement building with rooftop garden</w:t>
      </w:r>
      <w:r>
        <w:t xml:space="preserve">. In view of the significance of the building and the recent history of the developer’s actions, we are astonished that they should apply for a permit to demolish the remaining heritage fabric and replace it with, at best, a Disneyworld fantasy </w:t>
      </w:r>
      <w:bookmarkStart w:id="0" w:name="_GoBack"/>
      <w:r w:rsidR="000542B6" w:rsidRPr="00BA3516">
        <w:t>substitute</w:t>
      </w:r>
      <w:bookmarkEnd w:id="0"/>
      <w:r>
        <w:t xml:space="preserve">. We </w:t>
      </w:r>
      <w:r w:rsidR="00924898">
        <w:t>strongly support</w:t>
      </w:r>
      <w:r>
        <w:t xml:space="preserve"> </w:t>
      </w:r>
      <w:r w:rsidR="00924898">
        <w:t>the objection submitted by Moreland Council in August 2020</w:t>
      </w:r>
      <w:r w:rsidR="00070E73">
        <w:t xml:space="preserve"> and consequently we urge you to refuse p</w:t>
      </w:r>
      <w:r w:rsidR="00070E73" w:rsidRPr="00924528">
        <w:t>ermit application P31711</w:t>
      </w:r>
      <w:r w:rsidR="00070E73">
        <w:t xml:space="preserve"> and to do all in your power to ensure that the developer </w:t>
      </w:r>
      <w:r w:rsidR="00E11B82">
        <w:t>adheres to the 1999 CMP</w:t>
      </w:r>
      <w:r w:rsidR="00A421A2">
        <w:t>.</w:t>
      </w:r>
    </w:p>
    <w:p w14:paraId="6B5A6F84" w14:textId="77777777" w:rsidR="00924528" w:rsidRDefault="00924528" w:rsidP="00924898"/>
    <w:p w14:paraId="3579D78F" w14:textId="2094D9B3" w:rsidR="00924898" w:rsidRDefault="00924898" w:rsidP="00924898">
      <w:r>
        <w:t>Hoffman’s Brickworks has been on the Victorian Heritage Register since 1989.</w:t>
      </w:r>
      <w:r w:rsidR="00070E73">
        <w:t xml:space="preserve"> </w:t>
      </w:r>
      <w:r>
        <w:t>It is an important part of Victoria’s industrial heritage and was the source of many of the bricks used to construct Victorian buildings in the 19</w:t>
      </w:r>
      <w:r w:rsidRPr="00814CB9">
        <w:rPr>
          <w:vertAlign w:val="superscript"/>
        </w:rPr>
        <w:t>th</w:t>
      </w:r>
      <w:r>
        <w:t xml:space="preserve"> and 20</w:t>
      </w:r>
      <w:r w:rsidRPr="00814CB9">
        <w:rPr>
          <w:vertAlign w:val="superscript"/>
        </w:rPr>
        <w:t>th</w:t>
      </w:r>
      <w:r>
        <w:t xml:space="preserve"> centuries. </w:t>
      </w:r>
      <w:r w:rsidR="00A421A2">
        <w:t>The</w:t>
      </w:r>
      <w:r>
        <w:t xml:space="preserve"> brickworks provided employment to many during the long years of its operation.</w:t>
      </w:r>
      <w:r w:rsidR="00A421A2" w:rsidRPr="00A421A2">
        <w:t xml:space="preserve"> </w:t>
      </w:r>
      <w:r w:rsidR="00A421A2">
        <w:t>The chimneys are an important local landmark.</w:t>
      </w:r>
    </w:p>
    <w:p w14:paraId="1834C9B3" w14:textId="77777777" w:rsidR="00A421A2" w:rsidRDefault="00A421A2" w:rsidP="00924898"/>
    <w:p w14:paraId="1A585920" w14:textId="7F1605E7" w:rsidR="00924898" w:rsidRDefault="00A421A2" w:rsidP="00924898">
      <w:r>
        <w:t>A Conservation Management Plan drawn up in 1999, f</w:t>
      </w:r>
      <w:r w:rsidR="00924898">
        <w:t>ollowing the end of brick-making operations and the sale of the site in 1996</w:t>
      </w:r>
      <w:r>
        <w:t>, provided for the retention of historic buildings and of the historic machinery in situ.</w:t>
      </w:r>
      <w:r w:rsidR="00924898">
        <w:t xml:space="preserve"> </w:t>
      </w:r>
      <w:r w:rsidR="003A7C3B">
        <w:t xml:space="preserve">(Machinery in the shed is essentially as it was when brick production ceased in 1993 and dates from many decades before that.) </w:t>
      </w:r>
      <w:r>
        <w:t>The</w:t>
      </w:r>
      <w:r w:rsidR="00924898">
        <w:t xml:space="preserve"> </w:t>
      </w:r>
      <w:r>
        <w:t>owner/developer agreed to the CMP</w:t>
      </w:r>
      <w:r w:rsidR="00924898">
        <w:t>.</w:t>
      </w:r>
      <w:r w:rsidR="00070E73">
        <w:t xml:space="preserve"> </w:t>
      </w:r>
      <w:r w:rsidR="00924898">
        <w:t>In 1997 Moreland Council</w:t>
      </w:r>
      <w:r>
        <w:t xml:space="preserve"> </w:t>
      </w:r>
      <w:r w:rsidR="00924898">
        <w:t xml:space="preserve">made a $400,000 </w:t>
      </w:r>
      <w:r>
        <w:t xml:space="preserve">grant </w:t>
      </w:r>
      <w:r w:rsidR="00924898">
        <w:t>to assist</w:t>
      </w:r>
      <w:r>
        <w:t xml:space="preserve"> the owner/developer in fulfilling the CMP. </w:t>
      </w:r>
      <w:r w:rsidR="00924898">
        <w:t xml:space="preserve">In 2003, </w:t>
      </w:r>
      <w:r>
        <w:t xml:space="preserve">Council and the owner/developer entered </w:t>
      </w:r>
      <w:r w:rsidR="00DF2B4E">
        <w:t xml:space="preserve">into </w:t>
      </w:r>
      <w:r>
        <w:t>an agreement whereby Council</w:t>
      </w:r>
      <w:r w:rsidR="00924898">
        <w:t xml:space="preserve"> allowed subdivision of the brickworks precinct</w:t>
      </w:r>
      <w:r>
        <w:t xml:space="preserve"> and in exchange </w:t>
      </w:r>
      <w:r w:rsidR="00924898">
        <w:t xml:space="preserve">the owner </w:t>
      </w:r>
      <w:r>
        <w:t xml:space="preserve">promised </w:t>
      </w:r>
      <w:r w:rsidR="00924898">
        <w:t xml:space="preserve">to </w:t>
      </w:r>
      <w:r>
        <w:t>retain and conserve</w:t>
      </w:r>
      <w:r w:rsidR="00924898">
        <w:t xml:space="preserve"> the heritage buildings </w:t>
      </w:r>
      <w:r>
        <w:t>in the development</w:t>
      </w:r>
      <w:r w:rsidR="00924898">
        <w:t>.</w:t>
      </w:r>
    </w:p>
    <w:p w14:paraId="1292AD99" w14:textId="77777777" w:rsidR="00A421A2" w:rsidRDefault="00A421A2" w:rsidP="00924898"/>
    <w:p w14:paraId="06CFDF35" w14:textId="0C109496" w:rsidR="00924898" w:rsidRDefault="00004AE2" w:rsidP="00924898">
      <w:r>
        <w:t>Subsequently, notwithstanding this agreement, the owner/developer</w:t>
      </w:r>
      <w:r w:rsidR="00924898">
        <w:t xml:space="preserve"> demolished </w:t>
      </w:r>
      <w:r w:rsidR="00A421A2">
        <w:t xml:space="preserve">Kiln 1 </w:t>
      </w:r>
      <w:r>
        <w:t xml:space="preserve">(in 2002), </w:t>
      </w:r>
      <w:r w:rsidR="00A421A2">
        <w:t xml:space="preserve">converted </w:t>
      </w:r>
      <w:r>
        <w:t xml:space="preserve">Kilns 2 and 3 </w:t>
      </w:r>
      <w:r w:rsidR="00A421A2">
        <w:t>into apartments and demolished</w:t>
      </w:r>
      <w:r>
        <w:t xml:space="preserve"> the Gatehouse (both 2008)</w:t>
      </w:r>
      <w:r w:rsidR="00A421A2">
        <w:t>.</w:t>
      </w:r>
      <w:r w:rsidR="003A7C3B">
        <w:t xml:space="preserve"> </w:t>
      </w:r>
      <w:r w:rsidR="00924898">
        <w:t xml:space="preserve">Heritage Victoria and Moreland Council </w:t>
      </w:r>
      <w:r>
        <w:t>accepted</w:t>
      </w:r>
      <w:r w:rsidR="00924898">
        <w:t xml:space="preserve"> </w:t>
      </w:r>
      <w:r w:rsidR="00690ED3">
        <w:t xml:space="preserve">this </w:t>
      </w:r>
      <w:r w:rsidR="00924898">
        <w:t>reluctantly</w:t>
      </w:r>
      <w:r w:rsidR="003A7C3B">
        <w:t>,</w:t>
      </w:r>
      <w:r w:rsidR="00924898">
        <w:t xml:space="preserve"> on the understanding that profits from the resulting new buildings would be used to retain and restore the remaining heritage buildings.</w:t>
      </w:r>
    </w:p>
    <w:p w14:paraId="70CD1CD6" w14:textId="07D8424B" w:rsidR="005D696E" w:rsidRDefault="005D696E" w:rsidP="00924898"/>
    <w:p w14:paraId="2683A076" w14:textId="6F72EF27" w:rsidR="005D696E" w:rsidRDefault="005D696E" w:rsidP="005D696E">
      <w:r>
        <w:lastRenderedPageBreak/>
        <w:t xml:space="preserve">The owner/developer failed to carry out this restoration and indeed failed to secure and maintain the complex. As a result, </w:t>
      </w:r>
      <w:r w:rsidRPr="00924528">
        <w:t xml:space="preserve">a fire damaged the roof cladding and structure of the Brick Pressing Shed </w:t>
      </w:r>
      <w:r>
        <w:t xml:space="preserve">(Building 5) </w:t>
      </w:r>
      <w:r w:rsidRPr="00924528">
        <w:t xml:space="preserve">on 24 March 2018 and the roof of the </w:t>
      </w:r>
      <w:r w:rsidR="00DF2B4E">
        <w:t>Former</w:t>
      </w:r>
      <w:r w:rsidRPr="00924528">
        <w:t xml:space="preserve"> Engine House </w:t>
      </w:r>
      <w:r>
        <w:t xml:space="preserve">(Building 6) </w:t>
      </w:r>
      <w:r w:rsidRPr="00924528">
        <w:t>collapsed on 12 June 2020</w:t>
      </w:r>
      <w:r>
        <w:t>.</w:t>
      </w:r>
      <w:r w:rsidRPr="005D696E">
        <w:t xml:space="preserve"> </w:t>
      </w:r>
      <w:r>
        <w:t>The</w:t>
      </w:r>
      <w:r w:rsidR="00B140EC">
        <w:t>se buildings,</w:t>
      </w:r>
      <w:r>
        <w:t xml:space="preserve"> and </w:t>
      </w:r>
      <w:r w:rsidR="00B140EC">
        <w:t xml:space="preserve">the </w:t>
      </w:r>
      <w:r>
        <w:t xml:space="preserve">associated machinery, </w:t>
      </w:r>
      <w:r w:rsidR="00B140EC">
        <w:t>were</w:t>
      </w:r>
      <w:r>
        <w:t xml:space="preserve"> assessed in the CMP as of primary significance to the site. The</w:t>
      </w:r>
      <w:r w:rsidR="00B140EC">
        <w:t>y</w:t>
      </w:r>
      <w:r>
        <w:t xml:space="preserve"> are the only original, unaltered buildings remaining on the site. </w:t>
      </w:r>
    </w:p>
    <w:p w14:paraId="5DAC9521" w14:textId="77777777" w:rsidR="003A7C3B" w:rsidRDefault="003A7C3B" w:rsidP="00924898"/>
    <w:p w14:paraId="1789551E" w14:textId="7611E536" w:rsidR="00B140EC" w:rsidRPr="008E730B" w:rsidRDefault="005D696E" w:rsidP="00B140EC">
      <w:pPr>
        <w:rPr>
          <w:b/>
          <w:bCs/>
        </w:rPr>
      </w:pPr>
      <w:r>
        <w:t>The</w:t>
      </w:r>
      <w:r w:rsidR="00004AE2">
        <w:t xml:space="preserve"> owner/developer now proposes to demolish the Brick Pressing Shed and replace it with a kind of replica building in which the machinery would be displayed as an interpretation centre. The Heritage Impact Statement </w:t>
      </w:r>
      <w:r w:rsidR="00690ED3">
        <w:t xml:space="preserve">(HIS) </w:t>
      </w:r>
      <w:r w:rsidR="00B140EC">
        <w:t xml:space="preserve">and the Assessment of Reasonable or Economic Use seek to </w:t>
      </w:r>
      <w:r w:rsidR="00004AE2">
        <w:t>justif</w:t>
      </w:r>
      <w:r w:rsidR="00B140EC">
        <w:t>y</w:t>
      </w:r>
      <w:r w:rsidR="00004AE2">
        <w:t xml:space="preserve"> demolishing the shed by claiming that the contaminated soil can’t be removed without demolition. </w:t>
      </w:r>
      <w:r w:rsidR="00B140EC">
        <w:t xml:space="preserve">This vague claim is not substantiated. </w:t>
      </w:r>
      <w:r w:rsidR="006062A3">
        <w:t>The HIS claims that ‘</w:t>
      </w:r>
      <w:r w:rsidR="006062A3" w:rsidRPr="006062A3">
        <w:t>remediation without demolishing the structure is not possible</w:t>
      </w:r>
      <w:r w:rsidR="006062A3">
        <w:t xml:space="preserve">’ (p. 1). </w:t>
      </w:r>
      <w:r w:rsidR="00B140EC">
        <w:t>The Assessment simply states that, ‘</w:t>
      </w:r>
      <w:r w:rsidR="00B140EC" w:rsidRPr="00B140EC">
        <w:t>Given the structural condition of the buildings, demolition is required to comply with the EPA’s clean up notice</w:t>
      </w:r>
      <w:r w:rsidR="00B140EC">
        <w:t>’</w:t>
      </w:r>
      <w:r w:rsidR="00A909AF">
        <w:t xml:space="preserve"> (p. 1).</w:t>
      </w:r>
      <w:r w:rsidR="008E730B">
        <w:t xml:space="preserve"> Neither offers any evidence for this assertion. </w:t>
      </w:r>
    </w:p>
    <w:p w14:paraId="6D5425E6" w14:textId="77777777" w:rsidR="00B140EC" w:rsidRDefault="00B140EC" w:rsidP="00924898"/>
    <w:p w14:paraId="1ABFB3D0" w14:textId="496B5BC0" w:rsidR="00690ED3" w:rsidRDefault="00B140EC" w:rsidP="005E540D">
      <w:r>
        <w:t xml:space="preserve">We do not accept the assertion in the </w:t>
      </w:r>
      <w:r w:rsidR="00A909AF">
        <w:t xml:space="preserve">Assessment </w:t>
      </w:r>
      <w:r>
        <w:t xml:space="preserve">that </w:t>
      </w:r>
      <w:r w:rsidR="00A909AF">
        <w:t>retention ‘</w:t>
      </w:r>
      <w:r w:rsidRPr="00B140EC">
        <w:t>is simply unviable and not an economic outcome given the demolition and remediation costs that are required to comply with the EPA notice</w:t>
      </w:r>
      <w:r w:rsidR="00A909AF">
        <w:t>’ (p. 16)</w:t>
      </w:r>
      <w:r w:rsidRPr="00B140EC">
        <w:t>.</w:t>
      </w:r>
      <w:r w:rsidR="00690ED3">
        <w:t xml:space="preserve"> The report arrives at this conclusion by sleight of hand, as follows</w:t>
      </w:r>
      <w:r w:rsidR="005243AB">
        <w:t xml:space="preserve">. First, the report argues that the alternative to the current proposal is Option 2, development as per </w:t>
      </w:r>
      <w:r w:rsidR="005243AB" w:rsidRPr="005243AB">
        <w:t>the previous permit (MPS/2008/313</w:t>
      </w:r>
      <w:r w:rsidR="005243AB">
        <w:t>, since expired—p. 5). Option 2 includes 20 strata offices over two levels (total floorspace 830 sqm (p. 6). Second, the report argues from the census that, in this area, there will be ‘</w:t>
      </w:r>
      <w:r w:rsidR="005243AB" w:rsidRPr="005243AB">
        <w:t>likely subdued demand for traditional commercial office provision</w:t>
      </w:r>
      <w:r w:rsidR="005243AB">
        <w:t>’ (p. 10). Third, the report concludes that ‘re</w:t>
      </w:r>
      <w:r w:rsidR="005243AB" w:rsidRPr="005243AB">
        <w:t>fusal of the permit and construction in accordance with the endorsed plans (Option 2) would deliver a relatively traditional commercial office provision configured as a series of strata units. This does not reflect the current state of the local office market, which is immature at best</w:t>
      </w:r>
      <w:r w:rsidR="005243AB">
        <w:t>’ (p. 12). The sleight of hand comes into play under ‘5.3 Results’, in a table which characterises Option 2 as ‘</w:t>
      </w:r>
      <w:r w:rsidR="00BE1455">
        <w:t>d</w:t>
      </w:r>
      <w:r w:rsidR="005243AB">
        <w:t>emolish, remediate and reinstate/refurbish and [</w:t>
      </w:r>
      <w:r w:rsidR="005243AB" w:rsidRPr="000542B6">
        <w:rPr>
          <w:i/>
          <w:iCs/>
          <w:color w:val="FF0000"/>
        </w:rPr>
        <w:t>sic</w:t>
      </w:r>
      <w:r w:rsidR="005243AB">
        <w:t>] existing building. Assume the building has no higher and better use’</w:t>
      </w:r>
      <w:r w:rsidR="00BE1455">
        <w:t xml:space="preserve"> and which costs this option at a loss of $24 million (p. 14). The same table eliminates other options. </w:t>
      </w:r>
    </w:p>
    <w:p w14:paraId="77D655C5" w14:textId="74A56C3C" w:rsidR="00BE1455" w:rsidRDefault="00BE1455" w:rsidP="005E540D"/>
    <w:p w14:paraId="26D7A53B" w14:textId="687046D9" w:rsidR="005E540D" w:rsidRDefault="00BE1455" w:rsidP="00BE1455">
      <w:r>
        <w:t xml:space="preserve">We have dwelt on this progression to highlight the </w:t>
      </w:r>
      <w:r w:rsidR="00814770">
        <w:t xml:space="preserve">report’s misleading </w:t>
      </w:r>
      <w:r>
        <w:t xml:space="preserve">procedure. </w:t>
      </w:r>
      <w:r w:rsidR="00814770">
        <w:t>It</w:t>
      </w:r>
      <w:r>
        <w:t xml:space="preserve"> assumes that the only alternative to the current plan is to follow </w:t>
      </w:r>
      <w:r w:rsidRPr="005243AB">
        <w:t>MPS/2008/313</w:t>
      </w:r>
      <w:r>
        <w:t xml:space="preserve"> or Option 2 and then faults Option 2 because office space is no longer viable</w:t>
      </w:r>
      <w:r w:rsidR="00814770">
        <w:t>, omitting the possibility of a new plan not dependent on office space.</w:t>
      </w:r>
      <w:r>
        <w:t xml:space="preserve"> It then </w:t>
      </w:r>
      <w:r w:rsidR="00A909AF">
        <w:t xml:space="preserve">conflates the </w:t>
      </w:r>
      <w:r w:rsidR="00DF2B4E">
        <w:t xml:space="preserve">problem of remediation with the </w:t>
      </w:r>
      <w:r w:rsidR="00A909AF">
        <w:t>choice of office space in the developer’s Option 2</w:t>
      </w:r>
      <w:r>
        <w:t xml:space="preserve"> and by combining the projected failure to sell the office space with vaguely ascertained costs, comes up with the loss of $24 million</w:t>
      </w:r>
      <w:r w:rsidR="00A909AF">
        <w:t>.</w:t>
      </w:r>
      <w:r>
        <w:t xml:space="preserve"> This assumes (1) that the developer would not come up with another plan, perhaps involving apartments rather than offices and (2) that the appropriate response to soil contamination is to ‘demolish, remediate and reinstate/refurbish’. The latter assumes that the only way to remediate is to demolish the historic structures.</w:t>
      </w:r>
    </w:p>
    <w:p w14:paraId="750D7AE4" w14:textId="77777777" w:rsidR="005E540D" w:rsidRDefault="005E540D" w:rsidP="005E540D"/>
    <w:p w14:paraId="6B7E42E6" w14:textId="3F626359" w:rsidR="005E540D" w:rsidRDefault="00BE1455" w:rsidP="005E540D">
      <w:r>
        <w:t xml:space="preserve">We do not accept that demolition is the only alternative. We endorse the call by Moreland City Council for a peer-reviewed second opinion on this issue. </w:t>
      </w:r>
      <w:r w:rsidR="00DF2B4E">
        <w:t>We</w:t>
      </w:r>
      <w:r w:rsidR="005E540D">
        <w:t xml:space="preserve"> do not accept the HIS claim that ‘i</w:t>
      </w:r>
      <w:r w:rsidR="005E540D" w:rsidRPr="005E540D">
        <w:t>t is not feasible to dismantle the building(s), certainly not the Former Engine House portion, and to reconstruct them</w:t>
      </w:r>
      <w:r w:rsidR="005E540D">
        <w:t xml:space="preserve">’ (p. 20). Is it ‘not feasible’ for economic or for structural reasons? It may be more expensive to remove the contaminated soil while retaining the Brick Pressing Shed and/or to address the structural issues in the extant heritage fabric, but expense is not in this case a justification. All in all, this report is vague and lacking in substance to the point that it cannot offer any </w:t>
      </w:r>
      <w:r>
        <w:t xml:space="preserve">credible </w:t>
      </w:r>
      <w:r w:rsidR="005E540D">
        <w:t xml:space="preserve">economic justification for the demolition of a listed heritage building in contravention of previous agreements. </w:t>
      </w:r>
    </w:p>
    <w:p w14:paraId="6B7D85AC" w14:textId="77777777" w:rsidR="00A909AF" w:rsidRDefault="00A909AF" w:rsidP="00B140EC"/>
    <w:p w14:paraId="01C4C806" w14:textId="7279C53C" w:rsidR="00B140EC" w:rsidRPr="00B140EC" w:rsidRDefault="00353BDE" w:rsidP="00B140EC">
      <w:r>
        <w:t xml:space="preserve">We submit </w:t>
      </w:r>
      <w:r w:rsidR="00A909AF">
        <w:t xml:space="preserve">that the developer could prepare a more suitable plan for current conditions that addresses </w:t>
      </w:r>
      <w:r w:rsidR="006062A3">
        <w:t>any</w:t>
      </w:r>
      <w:r w:rsidR="00A909AF">
        <w:t xml:space="preserve"> shortcoming</w:t>
      </w:r>
      <w:r w:rsidR="006062A3">
        <w:t xml:space="preserve"> in the proposal resulting from dependence on office space</w:t>
      </w:r>
      <w:r w:rsidR="00A909AF">
        <w:t xml:space="preserve">. We further submit </w:t>
      </w:r>
      <w:r>
        <w:t>that, given the record of this owner/developer and the extensive profits derived from the site by serial non-compliance with agreed conditions, the</w:t>
      </w:r>
      <w:r w:rsidRPr="004B38BF">
        <w:t xml:space="preserve"> </w:t>
      </w:r>
      <w:r>
        <w:t>owner/developer should be required to bear the cost of removing the soil in order to preserve the Shed.</w:t>
      </w:r>
    </w:p>
    <w:p w14:paraId="4BC95A66" w14:textId="77777777" w:rsidR="00B140EC" w:rsidRDefault="00B140EC" w:rsidP="00924898"/>
    <w:p w14:paraId="283213BB" w14:textId="165DAD6A" w:rsidR="00924898" w:rsidRPr="005E540D" w:rsidRDefault="00004AE2" w:rsidP="00924898">
      <w:r>
        <w:t xml:space="preserve">The owner/developer now proposes, as well, to build </w:t>
      </w:r>
      <w:r w:rsidR="00924898">
        <w:t>an eight</w:t>
      </w:r>
      <w:r>
        <w:t>-</w:t>
      </w:r>
      <w:r w:rsidR="00924898">
        <w:t>storey apartment building adjacent to the shed.</w:t>
      </w:r>
      <w:r w:rsidR="00070E73">
        <w:t xml:space="preserve"> </w:t>
      </w:r>
      <w:r w:rsidR="00924898">
        <w:t>It would be completely out of character with the other buildings on the site and would overshadow the Brick Pressing Shed</w:t>
      </w:r>
      <w:r w:rsidR="004B38BF">
        <w:t xml:space="preserve"> (or the replica, in the owner/developer’s proposal)</w:t>
      </w:r>
      <w:r w:rsidR="00924898">
        <w:t>.</w:t>
      </w:r>
      <w:r w:rsidR="004B38BF">
        <w:t xml:space="preserve"> We submit that </w:t>
      </w:r>
      <w:r w:rsidR="005D696E">
        <w:t>th</w:t>
      </w:r>
      <w:r w:rsidR="005E540D">
        <w:t>is building is out of scale and out of character and should not proceed.</w:t>
      </w:r>
    </w:p>
    <w:p w14:paraId="2B7CE04F" w14:textId="77777777" w:rsidR="00004AE2" w:rsidRDefault="00004AE2" w:rsidP="00924898"/>
    <w:p w14:paraId="3922E8E7" w14:textId="1BF38A49" w:rsidR="00924898" w:rsidRDefault="005E540D" w:rsidP="00924898">
      <w:r>
        <w:t>In short, we ask you to refuse the permit application and insist on the developer’s fulfilling previous agreements. We accept that some technical issues may need to be addressed and resolved, but these should be the subject of a new permit application, prepared on the basis of expert technical advice. Expense cannot now be a justification for demolition. Refusal of this application is the only appropriate response.</w:t>
      </w:r>
    </w:p>
    <w:p w14:paraId="0B4DBC2A" w14:textId="77777777" w:rsidR="00924898" w:rsidRDefault="00924898" w:rsidP="00924898"/>
    <w:p w14:paraId="1902D9EC" w14:textId="363A308E" w:rsidR="00710638" w:rsidRPr="00C71560" w:rsidRDefault="00710638" w:rsidP="0032469C">
      <w:pPr>
        <w:autoSpaceDE w:val="0"/>
        <w:autoSpaceDN w:val="0"/>
        <w:adjustRightInd w:val="0"/>
      </w:pPr>
      <w:r w:rsidRPr="00C71560">
        <w:t>Yours,</w:t>
      </w:r>
    </w:p>
    <w:p w14:paraId="3D90E0E2" w14:textId="7A1019BC" w:rsidR="003103E2" w:rsidRPr="00C71560" w:rsidRDefault="003103E2" w:rsidP="0032469C">
      <w:pPr>
        <w:autoSpaceDE w:val="0"/>
        <w:autoSpaceDN w:val="0"/>
        <w:adjustRightInd w:val="0"/>
      </w:pPr>
    </w:p>
    <w:p w14:paraId="2A5E419A" w14:textId="7D8FF58E" w:rsidR="00841BDC" w:rsidRDefault="00A26C21" w:rsidP="0032469C">
      <w:r>
        <w:rPr>
          <w:noProof/>
          <w:lang w:eastAsia="en-AU"/>
        </w:rPr>
        <w:drawing>
          <wp:inline distT="0" distB="0" distL="0" distR="0" wp14:anchorId="7006DC6E" wp14:editId="52435E92">
            <wp:extent cx="2667000" cy="7747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jpg"/>
                    <pic:cNvPicPr/>
                  </pic:nvPicPr>
                  <pic:blipFill rotWithShape="1">
                    <a:blip r:embed="rId8">
                      <a:extLst>
                        <a:ext uri="{28A0092B-C50C-407E-A947-70E740481C1C}">
                          <a14:useLocalDpi xmlns:a14="http://schemas.microsoft.com/office/drawing/2010/main" val="0"/>
                        </a:ext>
                      </a:extLst>
                    </a:blip>
                    <a:srcRect l="23291" t="15689" r="29708" b="76022"/>
                    <a:stretch/>
                  </pic:blipFill>
                  <pic:spPr bwMode="auto">
                    <a:xfrm>
                      <a:off x="0" y="0"/>
                      <a:ext cx="2670583" cy="775741"/>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23F9E2FD" w14:textId="77777777" w:rsidR="00841BDC" w:rsidRDefault="00841BDC" w:rsidP="0032469C">
      <w:pPr>
        <w:autoSpaceDE w:val="0"/>
        <w:autoSpaceDN w:val="0"/>
        <w:adjustRightInd w:val="0"/>
      </w:pPr>
    </w:p>
    <w:p w14:paraId="7608596F" w14:textId="7D078157" w:rsidR="00604AB2" w:rsidRPr="00C71560" w:rsidRDefault="00604AB2" w:rsidP="0032469C">
      <w:pPr>
        <w:autoSpaceDE w:val="0"/>
        <w:autoSpaceDN w:val="0"/>
        <w:adjustRightInd w:val="0"/>
      </w:pPr>
      <w:r w:rsidRPr="00C71560">
        <w:t>(Professor) Charles Sowerwine,</w:t>
      </w:r>
    </w:p>
    <w:p w14:paraId="395BF3EE" w14:textId="77777777" w:rsidR="00604AB2" w:rsidRPr="00C71560" w:rsidRDefault="00604AB2" w:rsidP="0032469C">
      <w:pPr>
        <w:autoSpaceDE w:val="0"/>
        <w:autoSpaceDN w:val="0"/>
        <w:adjustRightInd w:val="0"/>
      </w:pPr>
      <w:r w:rsidRPr="00C71560">
        <w:t>Chair, Heritage Committee,</w:t>
      </w:r>
    </w:p>
    <w:p w14:paraId="4426B30E" w14:textId="2C84A69B" w:rsidR="006E1ECB" w:rsidRPr="00CF317B" w:rsidRDefault="00604AB2" w:rsidP="00CF317B">
      <w:pPr>
        <w:autoSpaceDE w:val="0"/>
        <w:autoSpaceDN w:val="0"/>
        <w:adjustRightInd w:val="0"/>
      </w:pPr>
      <w:r w:rsidRPr="00C71560">
        <w:t>Royal Historical Society of Victoria.</w:t>
      </w:r>
    </w:p>
    <w:sectPr w:rsidR="006E1ECB" w:rsidRPr="00CF317B" w:rsidSect="00604AB2">
      <w:headerReference w:type="even" r:id="rId9"/>
      <w:headerReference w:type="default" r:id="rId10"/>
      <w:headerReference w:type="first" r:id="rId11"/>
      <w:pgSz w:w="11901" w:h="16817"/>
      <w:pgMar w:top="1418" w:right="992"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A8C4B" w14:textId="77777777" w:rsidR="00EF3E1B" w:rsidRDefault="00EF3E1B" w:rsidP="000F7E32">
      <w:r>
        <w:separator/>
      </w:r>
    </w:p>
  </w:endnote>
  <w:endnote w:type="continuationSeparator" w:id="0">
    <w:p w14:paraId="3BC40973" w14:textId="77777777" w:rsidR="00EF3E1B" w:rsidRDefault="00EF3E1B" w:rsidP="000F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Edwardian Script ITC">
    <w:charset w:val="4D"/>
    <w:family w:val="script"/>
    <w:pitch w:val="variable"/>
    <w:sig w:usb0="00000003" w:usb1="00000000" w:usb2="00000000" w:usb3="00000000" w:csb0="00000001" w:csb1="00000000"/>
  </w:font>
  <w:font w:name="Palatino">
    <w:charset w:val="4D"/>
    <w:family w:val="auto"/>
    <w:pitch w:val="variable"/>
    <w:sig w:usb0="A00002FF" w:usb1="7800205A" w:usb2="14600000" w:usb3="00000000" w:csb0="00000193" w:csb1="00000000"/>
  </w:font>
  <w:font w:name="Lucida Calligraphy">
    <w:charset w:val="4D"/>
    <w:family w:val="script"/>
    <w:pitch w:val="variable"/>
    <w:sig w:usb0="00000003" w:usb1="00000000" w:usb2="00000000" w:usb3="00000000" w:csb0="00000001" w:csb1="00000000"/>
  </w:font>
  <w:font w:name="Lato">
    <w:altName w:val="Calibri"/>
    <w:charset w:val="00"/>
    <w:family w:val="swiss"/>
    <w:pitch w:val="variable"/>
    <w:sig w:usb0="E10002FF" w:usb1="5000ECFF" w:usb2="00000021" w:usb3="00000000" w:csb0="0000019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1D790" w14:textId="77777777" w:rsidR="00EF3E1B" w:rsidRDefault="00EF3E1B" w:rsidP="000F7E32">
      <w:r>
        <w:separator/>
      </w:r>
    </w:p>
  </w:footnote>
  <w:footnote w:type="continuationSeparator" w:id="0">
    <w:p w14:paraId="660D9212" w14:textId="77777777" w:rsidR="00EF3E1B" w:rsidRDefault="00EF3E1B" w:rsidP="000F7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38195461"/>
      <w:docPartObj>
        <w:docPartGallery w:val="Page Numbers (Top of Page)"/>
        <w:docPartUnique/>
      </w:docPartObj>
    </w:sdtPr>
    <w:sdtEndPr>
      <w:rPr>
        <w:rStyle w:val="PageNumber"/>
      </w:rPr>
    </w:sdtEndPr>
    <w:sdtContent>
      <w:p w14:paraId="4E8F8C04" w14:textId="0C6B32EB" w:rsidR="00AD4BB9" w:rsidRDefault="00AD4BB9" w:rsidP="0078602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4F201B" w14:textId="77777777" w:rsidR="00AD4BB9" w:rsidRDefault="00AD4B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26963559"/>
      <w:docPartObj>
        <w:docPartGallery w:val="Page Numbers (Top of Page)"/>
        <w:docPartUnique/>
      </w:docPartObj>
    </w:sdtPr>
    <w:sdtEndPr>
      <w:rPr>
        <w:rStyle w:val="PageNumber"/>
      </w:rPr>
    </w:sdtEndPr>
    <w:sdtContent>
      <w:p w14:paraId="414EC78E" w14:textId="203BCDDD" w:rsidR="00AD4BB9" w:rsidRDefault="00AD4BB9" w:rsidP="0078602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A3516">
          <w:rPr>
            <w:rStyle w:val="PageNumber"/>
            <w:noProof/>
          </w:rPr>
          <w:t>2</w:t>
        </w:r>
        <w:r>
          <w:rPr>
            <w:rStyle w:val="PageNumber"/>
          </w:rPr>
          <w:fldChar w:fldCharType="end"/>
        </w:r>
      </w:p>
    </w:sdtContent>
  </w:sdt>
  <w:p w14:paraId="30D6F3AB" w14:textId="77777777" w:rsidR="00AD4BB9" w:rsidRDefault="00AD4B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7D65B" w14:textId="75FBFE81" w:rsidR="00A7773A" w:rsidRDefault="00A7773A" w:rsidP="00A7773A">
    <w:pPr>
      <w:pStyle w:val="Header"/>
      <w:jc w:val="center"/>
    </w:pPr>
    <w:r>
      <w:rPr>
        <w:noProof/>
        <w:lang w:eastAsia="en-AU"/>
      </w:rPr>
      <w:drawing>
        <wp:inline distT="0" distB="0" distL="0" distR="0" wp14:anchorId="5F5F9525" wp14:editId="42A0F319">
          <wp:extent cx="4914900" cy="1803400"/>
          <wp:effectExtent l="0" t="0" r="12700" b="0"/>
          <wp:docPr id="3" name="Picture 3" descr="Letterhead%20-%20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20-%20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4900" cy="1803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7773972"/>
    <w:multiLevelType w:val="hybridMultilevel"/>
    <w:tmpl w:val="26F7FA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D5915E"/>
    <w:multiLevelType w:val="hybridMultilevel"/>
    <w:tmpl w:val="4A9B65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7C70916"/>
    <w:multiLevelType w:val="hybridMultilevel"/>
    <w:tmpl w:val="0ADA9E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E56DB7"/>
    <w:multiLevelType w:val="multilevel"/>
    <w:tmpl w:val="BE26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2C2649"/>
    <w:multiLevelType w:val="multilevel"/>
    <w:tmpl w:val="E0166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097A15"/>
    <w:multiLevelType w:val="multilevel"/>
    <w:tmpl w:val="B57A88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993591"/>
    <w:multiLevelType w:val="multilevel"/>
    <w:tmpl w:val="55E0C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9A5F6A"/>
    <w:multiLevelType w:val="multilevel"/>
    <w:tmpl w:val="618ED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4BDB36"/>
    <w:multiLevelType w:val="hybridMultilevel"/>
    <w:tmpl w:val="1D984E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A6377BA"/>
    <w:multiLevelType w:val="multilevel"/>
    <w:tmpl w:val="C04A7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353C66"/>
    <w:multiLevelType w:val="hybridMultilevel"/>
    <w:tmpl w:val="92DA3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583C40"/>
    <w:multiLevelType w:val="hybridMultilevel"/>
    <w:tmpl w:val="6CFEC3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3B1427B"/>
    <w:multiLevelType w:val="multilevel"/>
    <w:tmpl w:val="47D2C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5"/>
  </w:num>
  <w:num w:numId="4">
    <w:abstractNumId w:val="8"/>
  </w:num>
  <w:num w:numId="5">
    <w:abstractNumId w:val="2"/>
  </w:num>
  <w:num w:numId="6">
    <w:abstractNumId w:val="0"/>
  </w:num>
  <w:num w:numId="7">
    <w:abstractNumId w:val="1"/>
  </w:num>
  <w:num w:numId="8">
    <w:abstractNumId w:val="11"/>
  </w:num>
  <w:num w:numId="9">
    <w:abstractNumId w:val="10"/>
  </w:num>
  <w:num w:numId="10">
    <w:abstractNumId w:val="12"/>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BD5"/>
    <w:rsid w:val="000000E6"/>
    <w:rsid w:val="0000160B"/>
    <w:rsid w:val="000038BF"/>
    <w:rsid w:val="00004AE2"/>
    <w:rsid w:val="00005E1D"/>
    <w:rsid w:val="00012536"/>
    <w:rsid w:val="00016C48"/>
    <w:rsid w:val="00016C82"/>
    <w:rsid w:val="000170E6"/>
    <w:rsid w:val="00022842"/>
    <w:rsid w:val="000232C5"/>
    <w:rsid w:val="00023C43"/>
    <w:rsid w:val="000279AC"/>
    <w:rsid w:val="00031627"/>
    <w:rsid w:val="00036F30"/>
    <w:rsid w:val="00037FBA"/>
    <w:rsid w:val="00041EE2"/>
    <w:rsid w:val="00047A19"/>
    <w:rsid w:val="000521CD"/>
    <w:rsid w:val="00053242"/>
    <w:rsid w:val="000542B6"/>
    <w:rsid w:val="0006580D"/>
    <w:rsid w:val="0006747B"/>
    <w:rsid w:val="00070E73"/>
    <w:rsid w:val="00075FAA"/>
    <w:rsid w:val="00076BEC"/>
    <w:rsid w:val="00077572"/>
    <w:rsid w:val="00077DCD"/>
    <w:rsid w:val="000805C1"/>
    <w:rsid w:val="000813CE"/>
    <w:rsid w:val="000820BB"/>
    <w:rsid w:val="00082A9A"/>
    <w:rsid w:val="000850FC"/>
    <w:rsid w:val="00085C3D"/>
    <w:rsid w:val="0009091B"/>
    <w:rsid w:val="000A393D"/>
    <w:rsid w:val="000B039A"/>
    <w:rsid w:val="000B2425"/>
    <w:rsid w:val="000B3052"/>
    <w:rsid w:val="000B7CAE"/>
    <w:rsid w:val="000D0185"/>
    <w:rsid w:val="000D3306"/>
    <w:rsid w:val="000D65A4"/>
    <w:rsid w:val="000D7EC6"/>
    <w:rsid w:val="000E0659"/>
    <w:rsid w:val="000E57CC"/>
    <w:rsid w:val="000E585D"/>
    <w:rsid w:val="000F6751"/>
    <w:rsid w:val="000F695E"/>
    <w:rsid w:val="000F7E32"/>
    <w:rsid w:val="0010015B"/>
    <w:rsid w:val="00100456"/>
    <w:rsid w:val="0010090D"/>
    <w:rsid w:val="00101ECC"/>
    <w:rsid w:val="001036FC"/>
    <w:rsid w:val="00103B31"/>
    <w:rsid w:val="00105A17"/>
    <w:rsid w:val="001076CF"/>
    <w:rsid w:val="00112D1D"/>
    <w:rsid w:val="00113043"/>
    <w:rsid w:val="0011506F"/>
    <w:rsid w:val="001150FC"/>
    <w:rsid w:val="001249A3"/>
    <w:rsid w:val="001304C9"/>
    <w:rsid w:val="00132557"/>
    <w:rsid w:val="00132C5C"/>
    <w:rsid w:val="0013361A"/>
    <w:rsid w:val="00145797"/>
    <w:rsid w:val="001523F7"/>
    <w:rsid w:val="00153A69"/>
    <w:rsid w:val="00153DE9"/>
    <w:rsid w:val="00157897"/>
    <w:rsid w:val="00160EA6"/>
    <w:rsid w:val="0016167C"/>
    <w:rsid w:val="001671DD"/>
    <w:rsid w:val="0017088F"/>
    <w:rsid w:val="00170C15"/>
    <w:rsid w:val="001730B9"/>
    <w:rsid w:val="0018605B"/>
    <w:rsid w:val="00187685"/>
    <w:rsid w:val="00190138"/>
    <w:rsid w:val="00194E58"/>
    <w:rsid w:val="00197BFD"/>
    <w:rsid w:val="001A3FB6"/>
    <w:rsid w:val="001A4939"/>
    <w:rsid w:val="001A4E39"/>
    <w:rsid w:val="001A529E"/>
    <w:rsid w:val="001B0414"/>
    <w:rsid w:val="001B0488"/>
    <w:rsid w:val="001B4106"/>
    <w:rsid w:val="001B63F0"/>
    <w:rsid w:val="001C1871"/>
    <w:rsid w:val="001C1B73"/>
    <w:rsid w:val="001C3201"/>
    <w:rsid w:val="001C464C"/>
    <w:rsid w:val="001D2C54"/>
    <w:rsid w:val="001D4E42"/>
    <w:rsid w:val="001D5C06"/>
    <w:rsid w:val="001D7211"/>
    <w:rsid w:val="001D7F04"/>
    <w:rsid w:val="001E0686"/>
    <w:rsid w:val="001E2E7C"/>
    <w:rsid w:val="001E4C33"/>
    <w:rsid w:val="001E7888"/>
    <w:rsid w:val="001E7D8E"/>
    <w:rsid w:val="001F146D"/>
    <w:rsid w:val="001F5F18"/>
    <w:rsid w:val="001F6E8A"/>
    <w:rsid w:val="00202FF6"/>
    <w:rsid w:val="00203FBA"/>
    <w:rsid w:val="002059FE"/>
    <w:rsid w:val="002152EC"/>
    <w:rsid w:val="0022163A"/>
    <w:rsid w:val="0022193C"/>
    <w:rsid w:val="002279CE"/>
    <w:rsid w:val="0023001C"/>
    <w:rsid w:val="0023169C"/>
    <w:rsid w:val="00232047"/>
    <w:rsid w:val="00233FCA"/>
    <w:rsid w:val="002354E5"/>
    <w:rsid w:val="00237697"/>
    <w:rsid w:val="00241043"/>
    <w:rsid w:val="002415C5"/>
    <w:rsid w:val="00241F31"/>
    <w:rsid w:val="00243C78"/>
    <w:rsid w:val="00261419"/>
    <w:rsid w:val="002614D3"/>
    <w:rsid w:val="00266C57"/>
    <w:rsid w:val="00266DDF"/>
    <w:rsid w:val="00270209"/>
    <w:rsid w:val="00272863"/>
    <w:rsid w:val="00283C71"/>
    <w:rsid w:val="00292B96"/>
    <w:rsid w:val="00295E64"/>
    <w:rsid w:val="0029715C"/>
    <w:rsid w:val="002A197A"/>
    <w:rsid w:val="002A7B62"/>
    <w:rsid w:val="002B0E63"/>
    <w:rsid w:val="002B4427"/>
    <w:rsid w:val="002B6A8C"/>
    <w:rsid w:val="002B7F63"/>
    <w:rsid w:val="002C1C70"/>
    <w:rsid w:val="002C252E"/>
    <w:rsid w:val="002C4F31"/>
    <w:rsid w:val="002C6E7B"/>
    <w:rsid w:val="002C7B69"/>
    <w:rsid w:val="002C7EC0"/>
    <w:rsid w:val="002D0953"/>
    <w:rsid w:val="002D0B4C"/>
    <w:rsid w:val="002D0CEB"/>
    <w:rsid w:val="002D390F"/>
    <w:rsid w:val="002D4E89"/>
    <w:rsid w:val="002D502D"/>
    <w:rsid w:val="002D6D5A"/>
    <w:rsid w:val="002D7FC1"/>
    <w:rsid w:val="002E5066"/>
    <w:rsid w:val="002E5D56"/>
    <w:rsid w:val="002E62C2"/>
    <w:rsid w:val="002F484A"/>
    <w:rsid w:val="00304464"/>
    <w:rsid w:val="003054F7"/>
    <w:rsid w:val="00306ADC"/>
    <w:rsid w:val="003103E2"/>
    <w:rsid w:val="00310827"/>
    <w:rsid w:val="00312966"/>
    <w:rsid w:val="003131F4"/>
    <w:rsid w:val="003141B1"/>
    <w:rsid w:val="00317013"/>
    <w:rsid w:val="0032469C"/>
    <w:rsid w:val="00324A8D"/>
    <w:rsid w:val="003258CA"/>
    <w:rsid w:val="00326952"/>
    <w:rsid w:val="0032747A"/>
    <w:rsid w:val="00335009"/>
    <w:rsid w:val="003351F5"/>
    <w:rsid w:val="00342117"/>
    <w:rsid w:val="00345A36"/>
    <w:rsid w:val="00347463"/>
    <w:rsid w:val="00351C6A"/>
    <w:rsid w:val="00353BDE"/>
    <w:rsid w:val="003567F5"/>
    <w:rsid w:val="00363564"/>
    <w:rsid w:val="00363C17"/>
    <w:rsid w:val="003733B9"/>
    <w:rsid w:val="003752A0"/>
    <w:rsid w:val="0037650E"/>
    <w:rsid w:val="00377D3A"/>
    <w:rsid w:val="003819F9"/>
    <w:rsid w:val="00381D56"/>
    <w:rsid w:val="00387E5A"/>
    <w:rsid w:val="00390A89"/>
    <w:rsid w:val="00390DDA"/>
    <w:rsid w:val="0039327E"/>
    <w:rsid w:val="003951FC"/>
    <w:rsid w:val="00395BEB"/>
    <w:rsid w:val="00397CCA"/>
    <w:rsid w:val="003A2427"/>
    <w:rsid w:val="003A7C3B"/>
    <w:rsid w:val="003B3351"/>
    <w:rsid w:val="003B6FFB"/>
    <w:rsid w:val="003B7EC9"/>
    <w:rsid w:val="003C1207"/>
    <w:rsid w:val="003C1ECC"/>
    <w:rsid w:val="003C6FC4"/>
    <w:rsid w:val="003D3E3B"/>
    <w:rsid w:val="003D5616"/>
    <w:rsid w:val="003E1094"/>
    <w:rsid w:val="003E5D4F"/>
    <w:rsid w:val="003E5E69"/>
    <w:rsid w:val="004021B4"/>
    <w:rsid w:val="00403792"/>
    <w:rsid w:val="00404638"/>
    <w:rsid w:val="004064EE"/>
    <w:rsid w:val="00411299"/>
    <w:rsid w:val="00414641"/>
    <w:rsid w:val="0041633E"/>
    <w:rsid w:val="004205DE"/>
    <w:rsid w:val="0042243B"/>
    <w:rsid w:val="004329E7"/>
    <w:rsid w:val="004352A6"/>
    <w:rsid w:val="004362CE"/>
    <w:rsid w:val="00436C34"/>
    <w:rsid w:val="00446EB2"/>
    <w:rsid w:val="00447109"/>
    <w:rsid w:val="00455934"/>
    <w:rsid w:val="004578FD"/>
    <w:rsid w:val="00463EDD"/>
    <w:rsid w:val="0047504B"/>
    <w:rsid w:val="00477B0B"/>
    <w:rsid w:val="00480E8B"/>
    <w:rsid w:val="00482A17"/>
    <w:rsid w:val="00483FE5"/>
    <w:rsid w:val="004856F0"/>
    <w:rsid w:val="00491894"/>
    <w:rsid w:val="00494A32"/>
    <w:rsid w:val="0049542F"/>
    <w:rsid w:val="0049717C"/>
    <w:rsid w:val="004A01C0"/>
    <w:rsid w:val="004A021F"/>
    <w:rsid w:val="004A0912"/>
    <w:rsid w:val="004A15FE"/>
    <w:rsid w:val="004A2FB4"/>
    <w:rsid w:val="004A31EA"/>
    <w:rsid w:val="004A33B6"/>
    <w:rsid w:val="004A7472"/>
    <w:rsid w:val="004B151F"/>
    <w:rsid w:val="004B1A57"/>
    <w:rsid w:val="004B3206"/>
    <w:rsid w:val="004B376D"/>
    <w:rsid w:val="004B38BF"/>
    <w:rsid w:val="004C0235"/>
    <w:rsid w:val="004C0B0E"/>
    <w:rsid w:val="004C5B9B"/>
    <w:rsid w:val="004C6DCE"/>
    <w:rsid w:val="004D3919"/>
    <w:rsid w:val="004E4566"/>
    <w:rsid w:val="004F7F4D"/>
    <w:rsid w:val="00500E14"/>
    <w:rsid w:val="00500EAC"/>
    <w:rsid w:val="005027B9"/>
    <w:rsid w:val="00502A43"/>
    <w:rsid w:val="00506594"/>
    <w:rsid w:val="00506908"/>
    <w:rsid w:val="00507166"/>
    <w:rsid w:val="0051165B"/>
    <w:rsid w:val="00513BA0"/>
    <w:rsid w:val="0051478E"/>
    <w:rsid w:val="00515F0A"/>
    <w:rsid w:val="005166FC"/>
    <w:rsid w:val="005243AB"/>
    <w:rsid w:val="00532710"/>
    <w:rsid w:val="005360F9"/>
    <w:rsid w:val="005364C2"/>
    <w:rsid w:val="00546CB5"/>
    <w:rsid w:val="00551F90"/>
    <w:rsid w:val="00553D85"/>
    <w:rsid w:val="00554E52"/>
    <w:rsid w:val="00570DA3"/>
    <w:rsid w:val="00573BEE"/>
    <w:rsid w:val="00575D5F"/>
    <w:rsid w:val="00582B9F"/>
    <w:rsid w:val="00584219"/>
    <w:rsid w:val="00587634"/>
    <w:rsid w:val="0059107C"/>
    <w:rsid w:val="00592EBC"/>
    <w:rsid w:val="005A002C"/>
    <w:rsid w:val="005B1090"/>
    <w:rsid w:val="005B2419"/>
    <w:rsid w:val="005B4318"/>
    <w:rsid w:val="005B67AB"/>
    <w:rsid w:val="005B6DBC"/>
    <w:rsid w:val="005C07FB"/>
    <w:rsid w:val="005C4903"/>
    <w:rsid w:val="005C4CA5"/>
    <w:rsid w:val="005C6CEF"/>
    <w:rsid w:val="005D03BC"/>
    <w:rsid w:val="005D696E"/>
    <w:rsid w:val="005E269C"/>
    <w:rsid w:val="005E540D"/>
    <w:rsid w:val="005F3DBA"/>
    <w:rsid w:val="005F591A"/>
    <w:rsid w:val="005F5B8E"/>
    <w:rsid w:val="005F7A7B"/>
    <w:rsid w:val="00603202"/>
    <w:rsid w:val="00603656"/>
    <w:rsid w:val="00604AB2"/>
    <w:rsid w:val="00605544"/>
    <w:rsid w:val="006062A3"/>
    <w:rsid w:val="006065F2"/>
    <w:rsid w:val="00606CF4"/>
    <w:rsid w:val="006109D8"/>
    <w:rsid w:val="00611111"/>
    <w:rsid w:val="006152F6"/>
    <w:rsid w:val="00616DE0"/>
    <w:rsid w:val="00617A54"/>
    <w:rsid w:val="00623FAA"/>
    <w:rsid w:val="006250C1"/>
    <w:rsid w:val="00626397"/>
    <w:rsid w:val="0063172E"/>
    <w:rsid w:val="00633041"/>
    <w:rsid w:val="006471A5"/>
    <w:rsid w:val="00647796"/>
    <w:rsid w:val="006513DE"/>
    <w:rsid w:val="006551CB"/>
    <w:rsid w:val="006617BC"/>
    <w:rsid w:val="006644C5"/>
    <w:rsid w:val="00664599"/>
    <w:rsid w:val="0066487A"/>
    <w:rsid w:val="00664BC6"/>
    <w:rsid w:val="0066567D"/>
    <w:rsid w:val="00665FB8"/>
    <w:rsid w:val="0067092C"/>
    <w:rsid w:val="006736CB"/>
    <w:rsid w:val="00680105"/>
    <w:rsid w:val="00683F7B"/>
    <w:rsid w:val="00684B11"/>
    <w:rsid w:val="00687700"/>
    <w:rsid w:val="00690769"/>
    <w:rsid w:val="00690ED3"/>
    <w:rsid w:val="00691C31"/>
    <w:rsid w:val="0069482A"/>
    <w:rsid w:val="00694E65"/>
    <w:rsid w:val="006979F5"/>
    <w:rsid w:val="006A005B"/>
    <w:rsid w:val="006A4E42"/>
    <w:rsid w:val="006A5E41"/>
    <w:rsid w:val="006A5FC3"/>
    <w:rsid w:val="006A725E"/>
    <w:rsid w:val="006A74FF"/>
    <w:rsid w:val="006B08B0"/>
    <w:rsid w:val="006B12D1"/>
    <w:rsid w:val="006B42DF"/>
    <w:rsid w:val="006B533C"/>
    <w:rsid w:val="006C1A1D"/>
    <w:rsid w:val="006C3CB6"/>
    <w:rsid w:val="006D1B1C"/>
    <w:rsid w:val="006E1ECB"/>
    <w:rsid w:val="006E704B"/>
    <w:rsid w:val="006F48BD"/>
    <w:rsid w:val="006F7536"/>
    <w:rsid w:val="007000B3"/>
    <w:rsid w:val="00705B5C"/>
    <w:rsid w:val="00706820"/>
    <w:rsid w:val="00710345"/>
    <w:rsid w:val="00710638"/>
    <w:rsid w:val="00711D6E"/>
    <w:rsid w:val="00711E33"/>
    <w:rsid w:val="007138D0"/>
    <w:rsid w:val="00714874"/>
    <w:rsid w:val="0072235B"/>
    <w:rsid w:val="00725CDA"/>
    <w:rsid w:val="0072644D"/>
    <w:rsid w:val="0072752D"/>
    <w:rsid w:val="0072787A"/>
    <w:rsid w:val="007307D6"/>
    <w:rsid w:val="00730D9B"/>
    <w:rsid w:val="00734A2F"/>
    <w:rsid w:val="00741FB3"/>
    <w:rsid w:val="00743446"/>
    <w:rsid w:val="00746C55"/>
    <w:rsid w:val="00747BEB"/>
    <w:rsid w:val="007511F1"/>
    <w:rsid w:val="00752440"/>
    <w:rsid w:val="00753CD5"/>
    <w:rsid w:val="00753D85"/>
    <w:rsid w:val="00756B63"/>
    <w:rsid w:val="00763D9D"/>
    <w:rsid w:val="007669A2"/>
    <w:rsid w:val="00766F16"/>
    <w:rsid w:val="00771CC5"/>
    <w:rsid w:val="007747CB"/>
    <w:rsid w:val="007771F2"/>
    <w:rsid w:val="0077748E"/>
    <w:rsid w:val="00780349"/>
    <w:rsid w:val="00782B09"/>
    <w:rsid w:val="00784A7E"/>
    <w:rsid w:val="007856D9"/>
    <w:rsid w:val="0078602F"/>
    <w:rsid w:val="00786635"/>
    <w:rsid w:val="007973F4"/>
    <w:rsid w:val="007A1BC4"/>
    <w:rsid w:val="007A361C"/>
    <w:rsid w:val="007A778C"/>
    <w:rsid w:val="007A78FF"/>
    <w:rsid w:val="007B228F"/>
    <w:rsid w:val="007B251F"/>
    <w:rsid w:val="007B6379"/>
    <w:rsid w:val="007B71E7"/>
    <w:rsid w:val="007D19BB"/>
    <w:rsid w:val="007D2060"/>
    <w:rsid w:val="007D24D5"/>
    <w:rsid w:val="007D2A99"/>
    <w:rsid w:val="007D6290"/>
    <w:rsid w:val="007E0CB7"/>
    <w:rsid w:val="007E3361"/>
    <w:rsid w:val="007E48EC"/>
    <w:rsid w:val="007E6045"/>
    <w:rsid w:val="007E77E5"/>
    <w:rsid w:val="007F2BC8"/>
    <w:rsid w:val="007F4EC0"/>
    <w:rsid w:val="007F7337"/>
    <w:rsid w:val="008029A5"/>
    <w:rsid w:val="008038FA"/>
    <w:rsid w:val="00806C72"/>
    <w:rsid w:val="00806FE2"/>
    <w:rsid w:val="00811229"/>
    <w:rsid w:val="0081252B"/>
    <w:rsid w:val="00814770"/>
    <w:rsid w:val="00815907"/>
    <w:rsid w:val="00824AAA"/>
    <w:rsid w:val="0083051C"/>
    <w:rsid w:val="00831E54"/>
    <w:rsid w:val="0083297B"/>
    <w:rsid w:val="00832EB7"/>
    <w:rsid w:val="00834CD9"/>
    <w:rsid w:val="00836C7A"/>
    <w:rsid w:val="00841BDC"/>
    <w:rsid w:val="00845F85"/>
    <w:rsid w:val="00850640"/>
    <w:rsid w:val="00852F9E"/>
    <w:rsid w:val="0085377C"/>
    <w:rsid w:val="00861194"/>
    <w:rsid w:val="00871C50"/>
    <w:rsid w:val="0087558E"/>
    <w:rsid w:val="0087671A"/>
    <w:rsid w:val="00882A09"/>
    <w:rsid w:val="008856F7"/>
    <w:rsid w:val="00890ACD"/>
    <w:rsid w:val="00890FD1"/>
    <w:rsid w:val="00892B22"/>
    <w:rsid w:val="00894BF2"/>
    <w:rsid w:val="00894F84"/>
    <w:rsid w:val="008A15A1"/>
    <w:rsid w:val="008A3856"/>
    <w:rsid w:val="008A60F7"/>
    <w:rsid w:val="008A63EE"/>
    <w:rsid w:val="008A6A37"/>
    <w:rsid w:val="008A7636"/>
    <w:rsid w:val="008A7991"/>
    <w:rsid w:val="008A7B99"/>
    <w:rsid w:val="008B3762"/>
    <w:rsid w:val="008B50FA"/>
    <w:rsid w:val="008B6F60"/>
    <w:rsid w:val="008C130E"/>
    <w:rsid w:val="008C3AE9"/>
    <w:rsid w:val="008D00E3"/>
    <w:rsid w:val="008D0A28"/>
    <w:rsid w:val="008D400B"/>
    <w:rsid w:val="008D687C"/>
    <w:rsid w:val="008E0D25"/>
    <w:rsid w:val="008E15D5"/>
    <w:rsid w:val="008E1754"/>
    <w:rsid w:val="008E2714"/>
    <w:rsid w:val="008E376D"/>
    <w:rsid w:val="008E730B"/>
    <w:rsid w:val="008F0192"/>
    <w:rsid w:val="008F03DF"/>
    <w:rsid w:val="008F1476"/>
    <w:rsid w:val="008F1F67"/>
    <w:rsid w:val="008F1FA5"/>
    <w:rsid w:val="008F4052"/>
    <w:rsid w:val="008F4632"/>
    <w:rsid w:val="008F4D5F"/>
    <w:rsid w:val="008F5EFF"/>
    <w:rsid w:val="00900F61"/>
    <w:rsid w:val="0090280D"/>
    <w:rsid w:val="0090542E"/>
    <w:rsid w:val="00907099"/>
    <w:rsid w:val="0090796C"/>
    <w:rsid w:val="00912ABF"/>
    <w:rsid w:val="00920781"/>
    <w:rsid w:val="009233E2"/>
    <w:rsid w:val="00924528"/>
    <w:rsid w:val="00924898"/>
    <w:rsid w:val="0094216D"/>
    <w:rsid w:val="009456BD"/>
    <w:rsid w:val="00946C22"/>
    <w:rsid w:val="009516DF"/>
    <w:rsid w:val="00952553"/>
    <w:rsid w:val="00952B06"/>
    <w:rsid w:val="009532AF"/>
    <w:rsid w:val="00954FE3"/>
    <w:rsid w:val="00955EDB"/>
    <w:rsid w:val="00956BD5"/>
    <w:rsid w:val="00960E4C"/>
    <w:rsid w:val="00963CF5"/>
    <w:rsid w:val="00964E68"/>
    <w:rsid w:val="00965ADC"/>
    <w:rsid w:val="00974FCB"/>
    <w:rsid w:val="00980928"/>
    <w:rsid w:val="00981FC3"/>
    <w:rsid w:val="0098207A"/>
    <w:rsid w:val="009832A7"/>
    <w:rsid w:val="00983A86"/>
    <w:rsid w:val="009859ED"/>
    <w:rsid w:val="0099377E"/>
    <w:rsid w:val="009945E0"/>
    <w:rsid w:val="00994CAC"/>
    <w:rsid w:val="009A1938"/>
    <w:rsid w:val="009A3C45"/>
    <w:rsid w:val="009A74C5"/>
    <w:rsid w:val="009B0261"/>
    <w:rsid w:val="009B1473"/>
    <w:rsid w:val="009B7534"/>
    <w:rsid w:val="009C0B1D"/>
    <w:rsid w:val="009C6825"/>
    <w:rsid w:val="009D1DB8"/>
    <w:rsid w:val="009D3C5D"/>
    <w:rsid w:val="009D3CF0"/>
    <w:rsid w:val="009E52F1"/>
    <w:rsid w:val="009E586C"/>
    <w:rsid w:val="009F1B8C"/>
    <w:rsid w:val="009F4039"/>
    <w:rsid w:val="009F5406"/>
    <w:rsid w:val="009F56D7"/>
    <w:rsid w:val="009F5EC8"/>
    <w:rsid w:val="009F7D33"/>
    <w:rsid w:val="00A018D6"/>
    <w:rsid w:val="00A03168"/>
    <w:rsid w:val="00A0386C"/>
    <w:rsid w:val="00A03D7F"/>
    <w:rsid w:val="00A04473"/>
    <w:rsid w:val="00A05949"/>
    <w:rsid w:val="00A06941"/>
    <w:rsid w:val="00A06F71"/>
    <w:rsid w:val="00A16E8B"/>
    <w:rsid w:val="00A170D1"/>
    <w:rsid w:val="00A21D9B"/>
    <w:rsid w:val="00A222E1"/>
    <w:rsid w:val="00A224D0"/>
    <w:rsid w:val="00A24F06"/>
    <w:rsid w:val="00A26A6C"/>
    <w:rsid w:val="00A26C21"/>
    <w:rsid w:val="00A275CE"/>
    <w:rsid w:val="00A27688"/>
    <w:rsid w:val="00A2777D"/>
    <w:rsid w:val="00A34102"/>
    <w:rsid w:val="00A35B27"/>
    <w:rsid w:val="00A35C3A"/>
    <w:rsid w:val="00A40A1E"/>
    <w:rsid w:val="00A40BAC"/>
    <w:rsid w:val="00A410DF"/>
    <w:rsid w:val="00A421A2"/>
    <w:rsid w:val="00A4634A"/>
    <w:rsid w:val="00A52EE1"/>
    <w:rsid w:val="00A5538A"/>
    <w:rsid w:val="00A61049"/>
    <w:rsid w:val="00A62702"/>
    <w:rsid w:val="00A6434F"/>
    <w:rsid w:val="00A66860"/>
    <w:rsid w:val="00A6686B"/>
    <w:rsid w:val="00A66E3F"/>
    <w:rsid w:val="00A761AD"/>
    <w:rsid w:val="00A7695C"/>
    <w:rsid w:val="00A7773A"/>
    <w:rsid w:val="00A909AF"/>
    <w:rsid w:val="00A923DF"/>
    <w:rsid w:val="00A94EE2"/>
    <w:rsid w:val="00A9684A"/>
    <w:rsid w:val="00AA10A0"/>
    <w:rsid w:val="00AA1B13"/>
    <w:rsid w:val="00AA4489"/>
    <w:rsid w:val="00AA773A"/>
    <w:rsid w:val="00AB087A"/>
    <w:rsid w:val="00AB3D54"/>
    <w:rsid w:val="00AB5076"/>
    <w:rsid w:val="00AC1B82"/>
    <w:rsid w:val="00AD100F"/>
    <w:rsid w:val="00AD1CAC"/>
    <w:rsid w:val="00AD4BB9"/>
    <w:rsid w:val="00AE0164"/>
    <w:rsid w:val="00AE6F72"/>
    <w:rsid w:val="00AE7EC5"/>
    <w:rsid w:val="00AF509D"/>
    <w:rsid w:val="00B00B94"/>
    <w:rsid w:val="00B014FA"/>
    <w:rsid w:val="00B04100"/>
    <w:rsid w:val="00B140EC"/>
    <w:rsid w:val="00B23927"/>
    <w:rsid w:val="00B247DC"/>
    <w:rsid w:val="00B30179"/>
    <w:rsid w:val="00B306D8"/>
    <w:rsid w:val="00B32733"/>
    <w:rsid w:val="00B32FB5"/>
    <w:rsid w:val="00B340A1"/>
    <w:rsid w:val="00B34ED0"/>
    <w:rsid w:val="00B35F24"/>
    <w:rsid w:val="00B36644"/>
    <w:rsid w:val="00B413CC"/>
    <w:rsid w:val="00B57047"/>
    <w:rsid w:val="00B61916"/>
    <w:rsid w:val="00B637D0"/>
    <w:rsid w:val="00B66694"/>
    <w:rsid w:val="00B66942"/>
    <w:rsid w:val="00B6775C"/>
    <w:rsid w:val="00B74166"/>
    <w:rsid w:val="00B74F82"/>
    <w:rsid w:val="00B76CDD"/>
    <w:rsid w:val="00B86EB3"/>
    <w:rsid w:val="00B94C92"/>
    <w:rsid w:val="00B95BB7"/>
    <w:rsid w:val="00B962FB"/>
    <w:rsid w:val="00BA3516"/>
    <w:rsid w:val="00BA40E2"/>
    <w:rsid w:val="00BA5631"/>
    <w:rsid w:val="00BB2ECE"/>
    <w:rsid w:val="00BC0FC1"/>
    <w:rsid w:val="00BC3B9F"/>
    <w:rsid w:val="00BD256F"/>
    <w:rsid w:val="00BD34EC"/>
    <w:rsid w:val="00BD61E3"/>
    <w:rsid w:val="00BE1455"/>
    <w:rsid w:val="00BE25F5"/>
    <w:rsid w:val="00BE753E"/>
    <w:rsid w:val="00BE76BD"/>
    <w:rsid w:val="00BF02CD"/>
    <w:rsid w:val="00BF6C51"/>
    <w:rsid w:val="00C01637"/>
    <w:rsid w:val="00C03BFF"/>
    <w:rsid w:val="00C04D8A"/>
    <w:rsid w:val="00C06B70"/>
    <w:rsid w:val="00C07CE9"/>
    <w:rsid w:val="00C115A0"/>
    <w:rsid w:val="00C15936"/>
    <w:rsid w:val="00C159E0"/>
    <w:rsid w:val="00C21191"/>
    <w:rsid w:val="00C219AF"/>
    <w:rsid w:val="00C226A4"/>
    <w:rsid w:val="00C26C5B"/>
    <w:rsid w:val="00C27CBA"/>
    <w:rsid w:val="00C315EA"/>
    <w:rsid w:val="00C343BB"/>
    <w:rsid w:val="00C40379"/>
    <w:rsid w:val="00C41146"/>
    <w:rsid w:val="00C41B9B"/>
    <w:rsid w:val="00C458BA"/>
    <w:rsid w:val="00C5000B"/>
    <w:rsid w:val="00C51426"/>
    <w:rsid w:val="00C53B40"/>
    <w:rsid w:val="00C54E1A"/>
    <w:rsid w:val="00C55C4C"/>
    <w:rsid w:val="00C5781C"/>
    <w:rsid w:val="00C612E0"/>
    <w:rsid w:val="00C63663"/>
    <w:rsid w:val="00C677D0"/>
    <w:rsid w:val="00C67BA8"/>
    <w:rsid w:val="00C706DB"/>
    <w:rsid w:val="00C712F1"/>
    <w:rsid w:val="00C71560"/>
    <w:rsid w:val="00C85ABF"/>
    <w:rsid w:val="00C85AC8"/>
    <w:rsid w:val="00C86402"/>
    <w:rsid w:val="00C872D2"/>
    <w:rsid w:val="00C911DA"/>
    <w:rsid w:val="00C9191B"/>
    <w:rsid w:val="00CA13BA"/>
    <w:rsid w:val="00CA3ADD"/>
    <w:rsid w:val="00CA4CC3"/>
    <w:rsid w:val="00CA4E3B"/>
    <w:rsid w:val="00CB30B4"/>
    <w:rsid w:val="00CB50E4"/>
    <w:rsid w:val="00CB563A"/>
    <w:rsid w:val="00CB5EA0"/>
    <w:rsid w:val="00CD1BB5"/>
    <w:rsid w:val="00CD210F"/>
    <w:rsid w:val="00CD40EA"/>
    <w:rsid w:val="00CD5CD2"/>
    <w:rsid w:val="00CD5FFB"/>
    <w:rsid w:val="00CD6746"/>
    <w:rsid w:val="00CD68A0"/>
    <w:rsid w:val="00CD6EA5"/>
    <w:rsid w:val="00CE4116"/>
    <w:rsid w:val="00CE52DE"/>
    <w:rsid w:val="00CE7995"/>
    <w:rsid w:val="00CE7B00"/>
    <w:rsid w:val="00CF3172"/>
    <w:rsid w:val="00CF317B"/>
    <w:rsid w:val="00CF36E3"/>
    <w:rsid w:val="00CF5730"/>
    <w:rsid w:val="00CF6FE0"/>
    <w:rsid w:val="00D02649"/>
    <w:rsid w:val="00D0794D"/>
    <w:rsid w:val="00D113BF"/>
    <w:rsid w:val="00D161FA"/>
    <w:rsid w:val="00D21963"/>
    <w:rsid w:val="00D21A81"/>
    <w:rsid w:val="00D233EA"/>
    <w:rsid w:val="00D279C9"/>
    <w:rsid w:val="00D307EB"/>
    <w:rsid w:val="00D406C1"/>
    <w:rsid w:val="00D43061"/>
    <w:rsid w:val="00D43E16"/>
    <w:rsid w:val="00D44FBB"/>
    <w:rsid w:val="00D4666B"/>
    <w:rsid w:val="00D46892"/>
    <w:rsid w:val="00D513B8"/>
    <w:rsid w:val="00D544C0"/>
    <w:rsid w:val="00D56DC6"/>
    <w:rsid w:val="00D60C1F"/>
    <w:rsid w:val="00D615A6"/>
    <w:rsid w:val="00D701BE"/>
    <w:rsid w:val="00D75559"/>
    <w:rsid w:val="00D80866"/>
    <w:rsid w:val="00D80C6C"/>
    <w:rsid w:val="00D80CC0"/>
    <w:rsid w:val="00D81079"/>
    <w:rsid w:val="00D85451"/>
    <w:rsid w:val="00D94447"/>
    <w:rsid w:val="00D9582E"/>
    <w:rsid w:val="00D96ABC"/>
    <w:rsid w:val="00D97336"/>
    <w:rsid w:val="00D9757F"/>
    <w:rsid w:val="00D9789F"/>
    <w:rsid w:val="00D97BC9"/>
    <w:rsid w:val="00DA1930"/>
    <w:rsid w:val="00DA1D14"/>
    <w:rsid w:val="00DB0435"/>
    <w:rsid w:val="00DB10F9"/>
    <w:rsid w:val="00DB3FEA"/>
    <w:rsid w:val="00DB6795"/>
    <w:rsid w:val="00DB6E72"/>
    <w:rsid w:val="00DC20CE"/>
    <w:rsid w:val="00DC29D6"/>
    <w:rsid w:val="00DC3267"/>
    <w:rsid w:val="00DC53DF"/>
    <w:rsid w:val="00DC5BC6"/>
    <w:rsid w:val="00DC6C5A"/>
    <w:rsid w:val="00DD2600"/>
    <w:rsid w:val="00DD2C94"/>
    <w:rsid w:val="00DD36C2"/>
    <w:rsid w:val="00DD67FA"/>
    <w:rsid w:val="00DE0B15"/>
    <w:rsid w:val="00DE2F82"/>
    <w:rsid w:val="00DE382A"/>
    <w:rsid w:val="00DE44C8"/>
    <w:rsid w:val="00DE4702"/>
    <w:rsid w:val="00DE5910"/>
    <w:rsid w:val="00DE6B58"/>
    <w:rsid w:val="00DF13EF"/>
    <w:rsid w:val="00DF22CB"/>
    <w:rsid w:val="00DF2B4E"/>
    <w:rsid w:val="00DF39A5"/>
    <w:rsid w:val="00DF39CC"/>
    <w:rsid w:val="00DF3F11"/>
    <w:rsid w:val="00DF4893"/>
    <w:rsid w:val="00DF4A32"/>
    <w:rsid w:val="00DF52F7"/>
    <w:rsid w:val="00DF66D2"/>
    <w:rsid w:val="00DF73C6"/>
    <w:rsid w:val="00DF7A77"/>
    <w:rsid w:val="00DF7E29"/>
    <w:rsid w:val="00E02CFA"/>
    <w:rsid w:val="00E054E6"/>
    <w:rsid w:val="00E0606E"/>
    <w:rsid w:val="00E06BDA"/>
    <w:rsid w:val="00E07ACF"/>
    <w:rsid w:val="00E11B82"/>
    <w:rsid w:val="00E1729E"/>
    <w:rsid w:val="00E20E88"/>
    <w:rsid w:val="00E222A1"/>
    <w:rsid w:val="00E2290D"/>
    <w:rsid w:val="00E2448E"/>
    <w:rsid w:val="00E335FD"/>
    <w:rsid w:val="00E37FDA"/>
    <w:rsid w:val="00E40B41"/>
    <w:rsid w:val="00E63A6C"/>
    <w:rsid w:val="00E651D8"/>
    <w:rsid w:val="00E67F8C"/>
    <w:rsid w:val="00E86336"/>
    <w:rsid w:val="00E91E3D"/>
    <w:rsid w:val="00E92F9F"/>
    <w:rsid w:val="00EA262D"/>
    <w:rsid w:val="00EA4258"/>
    <w:rsid w:val="00EA4FC0"/>
    <w:rsid w:val="00EA63D7"/>
    <w:rsid w:val="00EB30C9"/>
    <w:rsid w:val="00EB73D6"/>
    <w:rsid w:val="00EC00A9"/>
    <w:rsid w:val="00EC225D"/>
    <w:rsid w:val="00ED3385"/>
    <w:rsid w:val="00ED3596"/>
    <w:rsid w:val="00ED5C1D"/>
    <w:rsid w:val="00ED71CE"/>
    <w:rsid w:val="00EE1B7D"/>
    <w:rsid w:val="00EE6B39"/>
    <w:rsid w:val="00EF3E1B"/>
    <w:rsid w:val="00EF73CE"/>
    <w:rsid w:val="00F0036F"/>
    <w:rsid w:val="00F0532E"/>
    <w:rsid w:val="00F05A70"/>
    <w:rsid w:val="00F0767D"/>
    <w:rsid w:val="00F102D5"/>
    <w:rsid w:val="00F13B30"/>
    <w:rsid w:val="00F14EAF"/>
    <w:rsid w:val="00F15939"/>
    <w:rsid w:val="00F24500"/>
    <w:rsid w:val="00F40536"/>
    <w:rsid w:val="00F43326"/>
    <w:rsid w:val="00F445BC"/>
    <w:rsid w:val="00F4503A"/>
    <w:rsid w:val="00F45085"/>
    <w:rsid w:val="00F47EE2"/>
    <w:rsid w:val="00F5243E"/>
    <w:rsid w:val="00F5313B"/>
    <w:rsid w:val="00F54077"/>
    <w:rsid w:val="00F55CD8"/>
    <w:rsid w:val="00F5602F"/>
    <w:rsid w:val="00F61D7A"/>
    <w:rsid w:val="00F62605"/>
    <w:rsid w:val="00F6762B"/>
    <w:rsid w:val="00F70355"/>
    <w:rsid w:val="00F7265A"/>
    <w:rsid w:val="00F7369E"/>
    <w:rsid w:val="00F73C75"/>
    <w:rsid w:val="00F74FEE"/>
    <w:rsid w:val="00F84E8B"/>
    <w:rsid w:val="00F84F3E"/>
    <w:rsid w:val="00F8723D"/>
    <w:rsid w:val="00F903A1"/>
    <w:rsid w:val="00F9542F"/>
    <w:rsid w:val="00F95DED"/>
    <w:rsid w:val="00F960D1"/>
    <w:rsid w:val="00FA0BD7"/>
    <w:rsid w:val="00FA1395"/>
    <w:rsid w:val="00FA2AFB"/>
    <w:rsid w:val="00FA4620"/>
    <w:rsid w:val="00FA5673"/>
    <w:rsid w:val="00FB108E"/>
    <w:rsid w:val="00FB1AE1"/>
    <w:rsid w:val="00FB55ED"/>
    <w:rsid w:val="00FB5BBB"/>
    <w:rsid w:val="00FB5FFF"/>
    <w:rsid w:val="00FC0D62"/>
    <w:rsid w:val="00FC1804"/>
    <w:rsid w:val="00FC2546"/>
    <w:rsid w:val="00FD0AAF"/>
    <w:rsid w:val="00FD2017"/>
    <w:rsid w:val="00FD3C41"/>
    <w:rsid w:val="00FD4FEC"/>
    <w:rsid w:val="00FD5B72"/>
    <w:rsid w:val="00FD5CB7"/>
    <w:rsid w:val="00FD6530"/>
    <w:rsid w:val="00FD78E9"/>
    <w:rsid w:val="00FE21F4"/>
    <w:rsid w:val="00FE7F83"/>
    <w:rsid w:val="00FF160A"/>
    <w:rsid w:val="00FF16E2"/>
    <w:rsid w:val="00FF1FD5"/>
    <w:rsid w:val="00FF41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307F3C"/>
  <w14:defaultImageDpi w14:val="32767"/>
  <w15:docId w15:val="{2CC5384B-21ED-4A6A-BE11-5E88C9DC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FEC"/>
    <w:rPr>
      <w:rFonts w:eastAsia="Times New Roman"/>
      <w:color w:val="auto"/>
      <w:lang w:val="en-AU"/>
    </w:rPr>
  </w:style>
  <w:style w:type="paragraph" w:styleId="Heading1">
    <w:name w:val="heading 1"/>
    <w:basedOn w:val="Normal"/>
    <w:next w:val="Normal"/>
    <w:link w:val="Heading1Char"/>
    <w:uiPriority w:val="9"/>
    <w:qFormat/>
    <w:rsid w:val="000E065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E065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0659"/>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link w:val="Heading5Char"/>
    <w:uiPriority w:val="9"/>
    <w:qFormat/>
    <w:rsid w:val="000E0659"/>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
    <w:name w:val="Bibliog"/>
    <w:basedOn w:val="Normal"/>
    <w:rsid w:val="004A2FB4"/>
    <w:pPr>
      <w:tabs>
        <w:tab w:val="left" w:pos="580"/>
        <w:tab w:val="left" w:pos="840"/>
        <w:tab w:val="left" w:pos="1701"/>
        <w:tab w:val="left" w:pos="4560"/>
        <w:tab w:val="left" w:pos="5680"/>
      </w:tabs>
      <w:ind w:left="580" w:hanging="580"/>
      <w:contextualSpacing/>
    </w:pPr>
  </w:style>
  <w:style w:type="paragraph" w:customStyle="1" w:styleId="BibliogDbleSp">
    <w:name w:val="Bibliog Dble Sp"/>
    <w:basedOn w:val="Normal"/>
    <w:rsid w:val="004A2FB4"/>
    <w:pPr>
      <w:tabs>
        <w:tab w:val="left" w:pos="840"/>
        <w:tab w:val="left" w:pos="1701"/>
        <w:tab w:val="left" w:pos="4560"/>
        <w:tab w:val="left" w:pos="5680"/>
      </w:tabs>
      <w:spacing w:line="480" w:lineRule="atLeast"/>
      <w:ind w:left="840" w:hanging="840"/>
      <w:contextualSpacing/>
    </w:pPr>
  </w:style>
  <w:style w:type="paragraph" w:customStyle="1" w:styleId="EndNoteBibliography">
    <w:name w:val="EndNote Bibliography"/>
    <w:basedOn w:val="Normal"/>
    <w:rsid w:val="004A2FB4"/>
    <w:pPr>
      <w:tabs>
        <w:tab w:val="left" w:pos="851"/>
        <w:tab w:val="left" w:pos="1701"/>
        <w:tab w:val="left" w:pos="4560"/>
        <w:tab w:val="left" w:pos="5680"/>
      </w:tabs>
      <w:contextualSpacing/>
    </w:pPr>
  </w:style>
  <w:style w:type="paragraph" w:customStyle="1" w:styleId="EndNoteBibliographyTitle">
    <w:name w:val="EndNote Bibliography Title"/>
    <w:basedOn w:val="Normal"/>
    <w:rsid w:val="004A2FB4"/>
    <w:pPr>
      <w:tabs>
        <w:tab w:val="left" w:pos="851"/>
        <w:tab w:val="left" w:pos="1701"/>
        <w:tab w:val="left" w:pos="4560"/>
        <w:tab w:val="left" w:pos="5680"/>
      </w:tabs>
      <w:contextualSpacing/>
      <w:jc w:val="center"/>
    </w:pPr>
  </w:style>
  <w:style w:type="character" w:styleId="EndnoteReference">
    <w:name w:val="endnote reference"/>
    <w:basedOn w:val="DefaultParagraphFont"/>
    <w:rsid w:val="004A2FB4"/>
    <w:rPr>
      <w:vertAlign w:val="superscript"/>
    </w:rPr>
  </w:style>
  <w:style w:type="paragraph" w:styleId="EndnoteText">
    <w:name w:val="endnote text"/>
    <w:basedOn w:val="Normal"/>
    <w:link w:val="EndnoteTextChar"/>
    <w:rsid w:val="004A2FB4"/>
    <w:pPr>
      <w:tabs>
        <w:tab w:val="left" w:pos="840"/>
        <w:tab w:val="left" w:pos="1701"/>
        <w:tab w:val="left" w:pos="4560"/>
        <w:tab w:val="left" w:pos="5680"/>
      </w:tabs>
      <w:contextualSpacing/>
    </w:pPr>
    <w:rPr>
      <w:sz w:val="20"/>
    </w:rPr>
  </w:style>
  <w:style w:type="character" w:customStyle="1" w:styleId="EndnoteTextChar">
    <w:name w:val="Endnote Text Char"/>
    <w:basedOn w:val="DefaultParagraphFont"/>
    <w:link w:val="EndnoteText"/>
    <w:rsid w:val="004A2FB4"/>
    <w:rPr>
      <w:sz w:val="20"/>
      <w:lang w:val="en-US"/>
    </w:rPr>
  </w:style>
  <w:style w:type="character" w:styleId="FootnoteReference">
    <w:name w:val="footnote reference"/>
    <w:basedOn w:val="DefaultParagraphFont"/>
    <w:uiPriority w:val="99"/>
    <w:rsid w:val="004A2FB4"/>
    <w:rPr>
      <w:vertAlign w:val="superscript"/>
    </w:rPr>
  </w:style>
  <w:style w:type="paragraph" w:styleId="FootnoteText">
    <w:name w:val="footnote text"/>
    <w:basedOn w:val="Normal"/>
    <w:link w:val="FootnoteTextChar"/>
    <w:rsid w:val="004A2FB4"/>
    <w:pPr>
      <w:tabs>
        <w:tab w:val="left" w:pos="840"/>
        <w:tab w:val="left" w:pos="4560"/>
        <w:tab w:val="left" w:pos="5680"/>
      </w:tabs>
    </w:pPr>
    <w:rPr>
      <w:sz w:val="20"/>
    </w:rPr>
  </w:style>
  <w:style w:type="character" w:customStyle="1" w:styleId="FootnoteTextChar">
    <w:name w:val="Footnote Text Char"/>
    <w:basedOn w:val="DefaultParagraphFont"/>
    <w:link w:val="FootnoteText"/>
    <w:rsid w:val="004A2FB4"/>
    <w:rPr>
      <w:rFonts w:eastAsia="Times New Roman"/>
      <w:sz w:val="20"/>
      <w:lang w:val="en-US"/>
    </w:rPr>
  </w:style>
  <w:style w:type="paragraph" w:customStyle="1" w:styleId="HangingIndent">
    <w:name w:val="Hanging Indent"/>
    <w:basedOn w:val="Normal"/>
    <w:qFormat/>
    <w:rsid w:val="004A2FB4"/>
    <w:pPr>
      <w:tabs>
        <w:tab w:val="left" w:pos="851"/>
        <w:tab w:val="left" w:pos="1701"/>
        <w:tab w:val="left" w:pos="4560"/>
        <w:tab w:val="left" w:pos="5680"/>
      </w:tabs>
      <w:ind w:left="851" w:hanging="851"/>
      <w:contextualSpacing/>
    </w:pPr>
  </w:style>
  <w:style w:type="paragraph" w:customStyle="1" w:styleId="Indent">
    <w:name w:val="Indent"/>
    <w:basedOn w:val="Normal"/>
    <w:rsid w:val="004A2FB4"/>
    <w:pPr>
      <w:tabs>
        <w:tab w:val="left" w:pos="840"/>
        <w:tab w:val="left" w:pos="1701"/>
        <w:tab w:val="left" w:pos="4560"/>
        <w:tab w:val="left" w:pos="5680"/>
      </w:tabs>
      <w:ind w:left="1134" w:right="1134"/>
      <w:contextualSpacing/>
    </w:pPr>
  </w:style>
  <w:style w:type="paragraph" w:customStyle="1" w:styleId="IndentDoubleSpace">
    <w:name w:val="Indent Double Space"/>
    <w:basedOn w:val="Indent"/>
    <w:rsid w:val="004A2FB4"/>
    <w:pPr>
      <w:spacing w:line="480" w:lineRule="auto"/>
    </w:pPr>
  </w:style>
  <w:style w:type="paragraph" w:customStyle="1" w:styleId="Invitation">
    <w:name w:val="Invitation"/>
    <w:basedOn w:val="Normal"/>
    <w:rsid w:val="004A2FB4"/>
    <w:pPr>
      <w:tabs>
        <w:tab w:val="left" w:pos="840"/>
        <w:tab w:val="left" w:pos="1701"/>
        <w:tab w:val="left" w:pos="4560"/>
        <w:tab w:val="left" w:pos="5680"/>
      </w:tabs>
      <w:spacing w:line="480" w:lineRule="atLeast"/>
      <w:contextualSpacing/>
      <w:jc w:val="center"/>
    </w:pPr>
    <w:rPr>
      <w:rFonts w:ascii="Edwardian Script ITC" w:hAnsi="Edwardian Script ITC"/>
      <w:sz w:val="28"/>
    </w:rPr>
  </w:style>
  <w:style w:type="paragraph" w:customStyle="1" w:styleId="Itinerary">
    <w:name w:val="Itinerary"/>
    <w:basedOn w:val="Normal"/>
    <w:rsid w:val="004A2FB4"/>
    <w:pPr>
      <w:tabs>
        <w:tab w:val="left" w:pos="851"/>
        <w:tab w:val="left" w:pos="1701"/>
        <w:tab w:val="left" w:pos="3402"/>
        <w:tab w:val="left" w:pos="4560"/>
        <w:tab w:val="left" w:pos="5103"/>
        <w:tab w:val="left" w:pos="5680"/>
        <w:tab w:val="left" w:pos="7088"/>
      </w:tabs>
      <w:spacing w:line="480" w:lineRule="auto"/>
      <w:ind w:left="3402" w:hanging="3402"/>
      <w:contextualSpacing/>
    </w:pPr>
  </w:style>
  <w:style w:type="paragraph" w:customStyle="1" w:styleId="Lecture">
    <w:name w:val="Lecture"/>
    <w:basedOn w:val="Normal"/>
    <w:rsid w:val="004A2FB4"/>
    <w:pPr>
      <w:tabs>
        <w:tab w:val="left" w:pos="560"/>
        <w:tab w:val="left" w:pos="1120"/>
        <w:tab w:val="left" w:pos="1700"/>
        <w:tab w:val="left" w:pos="2260"/>
        <w:tab w:val="left" w:pos="2820"/>
        <w:tab w:val="left" w:pos="4560"/>
        <w:tab w:val="left" w:pos="5680"/>
      </w:tabs>
      <w:spacing w:line="480" w:lineRule="atLeast"/>
    </w:pPr>
    <w:rPr>
      <w:rFonts w:ascii="Palatino" w:hAnsi="Palatino"/>
      <w:b/>
      <w:sz w:val="28"/>
      <w:szCs w:val="20"/>
    </w:rPr>
  </w:style>
  <w:style w:type="paragraph" w:customStyle="1" w:styleId="NormalDbleSp">
    <w:name w:val="Normal Dble Sp"/>
    <w:basedOn w:val="Normal"/>
    <w:rsid w:val="004A2FB4"/>
    <w:pPr>
      <w:tabs>
        <w:tab w:val="left" w:pos="851"/>
        <w:tab w:val="left" w:pos="1701"/>
        <w:tab w:val="left" w:pos="4560"/>
        <w:tab w:val="left" w:pos="5680"/>
      </w:tabs>
      <w:spacing w:line="480" w:lineRule="auto"/>
      <w:contextualSpacing/>
    </w:pPr>
  </w:style>
  <w:style w:type="paragraph" w:customStyle="1" w:styleId="NormalDbleSpPara">
    <w:name w:val="Normal Dble Sp/Para"/>
    <w:basedOn w:val="Normal"/>
    <w:rsid w:val="004A2FB4"/>
    <w:pPr>
      <w:tabs>
        <w:tab w:val="left" w:pos="851"/>
        <w:tab w:val="left" w:pos="1701"/>
        <w:tab w:val="left" w:pos="4560"/>
        <w:tab w:val="left" w:pos="5680"/>
      </w:tabs>
      <w:spacing w:line="480" w:lineRule="auto"/>
      <w:ind w:firstLine="839"/>
      <w:contextualSpacing/>
    </w:pPr>
  </w:style>
  <w:style w:type="paragraph" w:customStyle="1" w:styleId="NormalPara">
    <w:name w:val="Normal/Para"/>
    <w:basedOn w:val="Normal"/>
    <w:rsid w:val="004A2FB4"/>
    <w:pPr>
      <w:tabs>
        <w:tab w:val="left" w:pos="851"/>
        <w:tab w:val="left" w:pos="1701"/>
        <w:tab w:val="left" w:pos="4560"/>
        <w:tab w:val="left" w:pos="5680"/>
      </w:tabs>
      <w:ind w:firstLine="840"/>
      <w:contextualSpacing/>
    </w:pPr>
  </w:style>
  <w:style w:type="paragraph" w:customStyle="1" w:styleId="Outline">
    <w:name w:val="Outline"/>
    <w:basedOn w:val="NormalDbleSp"/>
    <w:rsid w:val="004A2FB4"/>
    <w:pPr>
      <w:tabs>
        <w:tab w:val="clear" w:pos="1701"/>
        <w:tab w:val="clear" w:pos="4560"/>
        <w:tab w:val="clear" w:pos="5680"/>
        <w:tab w:val="left" w:pos="1700"/>
        <w:tab w:val="left" w:pos="2560"/>
        <w:tab w:val="left" w:pos="6800"/>
        <w:tab w:val="right" w:pos="9480"/>
      </w:tabs>
      <w:spacing w:line="240" w:lineRule="auto"/>
    </w:pPr>
  </w:style>
  <w:style w:type="paragraph" w:customStyle="1" w:styleId="Table">
    <w:name w:val="Table"/>
    <w:basedOn w:val="Normal"/>
    <w:rsid w:val="004A2FB4"/>
    <w:pPr>
      <w:pBdr>
        <w:top w:val="single" w:sz="12" w:space="0" w:color="auto"/>
        <w:left w:val="single" w:sz="12" w:space="0" w:color="auto"/>
        <w:bottom w:val="single" w:sz="12" w:space="0" w:color="auto"/>
        <w:right w:val="single" w:sz="12" w:space="0" w:color="auto"/>
      </w:pBdr>
      <w:tabs>
        <w:tab w:val="right" w:pos="3420"/>
        <w:tab w:val="right" w:pos="5240"/>
        <w:tab w:val="right" w:pos="6180"/>
        <w:tab w:val="right" w:pos="8020"/>
        <w:tab w:val="right" w:pos="9000"/>
      </w:tabs>
      <w:spacing w:line="480" w:lineRule="atLeast"/>
      <w:contextualSpacing/>
    </w:pPr>
    <w:rPr>
      <w:b/>
      <w:sz w:val="28"/>
    </w:rPr>
  </w:style>
  <w:style w:type="paragraph" w:customStyle="1" w:styleId="Tax">
    <w:name w:val="Tax"/>
    <w:basedOn w:val="Normal"/>
    <w:rsid w:val="004A2FB4"/>
    <w:pPr>
      <w:tabs>
        <w:tab w:val="left" w:pos="840"/>
        <w:tab w:val="right" w:pos="5940"/>
        <w:tab w:val="right" w:pos="7700"/>
        <w:tab w:val="right" w:pos="9400"/>
      </w:tabs>
      <w:contextualSpacing/>
    </w:pPr>
    <w:rPr>
      <w:rFonts w:ascii="Palatino" w:hAnsi="Palatino"/>
    </w:rPr>
  </w:style>
  <w:style w:type="paragraph" w:customStyle="1" w:styleId="Text">
    <w:name w:val="Text"/>
    <w:basedOn w:val="Normal"/>
    <w:uiPriority w:val="99"/>
    <w:rsid w:val="004A2FB4"/>
    <w:pPr>
      <w:widowControl w:val="0"/>
      <w:autoSpaceDE w:val="0"/>
      <w:autoSpaceDN w:val="0"/>
      <w:adjustRightInd w:val="0"/>
      <w:spacing w:line="480" w:lineRule="auto"/>
      <w:jc w:val="both"/>
      <w:textAlignment w:val="center"/>
    </w:pPr>
    <w:rPr>
      <w:lang w:val="en-GB"/>
    </w:rPr>
  </w:style>
  <w:style w:type="paragraph" w:customStyle="1" w:styleId="TextInd">
    <w:name w:val="TextInd"/>
    <w:basedOn w:val="Normal"/>
    <w:uiPriority w:val="99"/>
    <w:rsid w:val="004A2FB4"/>
    <w:pPr>
      <w:widowControl w:val="0"/>
      <w:autoSpaceDE w:val="0"/>
      <w:autoSpaceDN w:val="0"/>
      <w:adjustRightInd w:val="0"/>
      <w:spacing w:line="480" w:lineRule="auto"/>
      <w:ind w:firstLine="204"/>
      <w:jc w:val="both"/>
      <w:textAlignment w:val="center"/>
    </w:pPr>
    <w:rPr>
      <w:lang w:val="en-GB"/>
    </w:rPr>
  </w:style>
  <w:style w:type="paragraph" w:customStyle="1" w:styleId="Title12">
    <w:name w:val="Title 12"/>
    <w:basedOn w:val="Normal"/>
    <w:rsid w:val="004A2FB4"/>
    <w:pPr>
      <w:keepNext/>
      <w:tabs>
        <w:tab w:val="left" w:pos="851"/>
        <w:tab w:val="left" w:pos="1701"/>
        <w:tab w:val="left" w:pos="4560"/>
        <w:tab w:val="left" w:pos="5680"/>
      </w:tabs>
      <w:spacing w:line="480" w:lineRule="atLeast"/>
      <w:contextualSpacing/>
      <w:jc w:val="center"/>
    </w:pPr>
    <w:rPr>
      <w:b/>
    </w:rPr>
  </w:style>
  <w:style w:type="paragraph" w:customStyle="1" w:styleId="Title14">
    <w:name w:val="Title 14"/>
    <w:basedOn w:val="Normal"/>
    <w:rsid w:val="004A2FB4"/>
    <w:pPr>
      <w:keepNext/>
      <w:tabs>
        <w:tab w:val="left" w:pos="851"/>
        <w:tab w:val="left" w:pos="1701"/>
        <w:tab w:val="left" w:pos="4560"/>
        <w:tab w:val="left" w:pos="5680"/>
      </w:tabs>
      <w:spacing w:line="480" w:lineRule="atLeast"/>
      <w:contextualSpacing/>
      <w:jc w:val="center"/>
    </w:pPr>
    <w:rPr>
      <w:b/>
      <w:sz w:val="28"/>
    </w:rPr>
  </w:style>
  <w:style w:type="paragraph" w:customStyle="1" w:styleId="Title18">
    <w:name w:val="Title 18"/>
    <w:basedOn w:val="Normal"/>
    <w:rsid w:val="004A2FB4"/>
    <w:pPr>
      <w:keepNext/>
      <w:tabs>
        <w:tab w:val="left" w:pos="851"/>
        <w:tab w:val="left" w:pos="1701"/>
        <w:tab w:val="left" w:pos="4560"/>
        <w:tab w:val="left" w:pos="5680"/>
      </w:tabs>
      <w:spacing w:line="480" w:lineRule="atLeast"/>
      <w:contextualSpacing/>
      <w:jc w:val="center"/>
    </w:pPr>
    <w:rPr>
      <w:b/>
      <w:sz w:val="36"/>
    </w:rPr>
  </w:style>
  <w:style w:type="paragraph" w:customStyle="1" w:styleId="TitleBoldLeft12">
    <w:name w:val="Title Bold/Left 12"/>
    <w:basedOn w:val="Normal"/>
    <w:rsid w:val="004A2FB4"/>
    <w:pPr>
      <w:keepNext/>
      <w:spacing w:line="480" w:lineRule="auto"/>
      <w:ind w:left="720" w:hanging="720"/>
      <w:contextualSpacing/>
    </w:pPr>
    <w:rPr>
      <w:b/>
    </w:rPr>
  </w:style>
  <w:style w:type="paragraph" w:customStyle="1" w:styleId="TitleBoldLeft14">
    <w:name w:val="Title Bold/Left 14"/>
    <w:basedOn w:val="Normal"/>
    <w:rsid w:val="004A2FB4"/>
    <w:pPr>
      <w:keepNext/>
      <w:spacing w:line="480" w:lineRule="auto"/>
      <w:ind w:left="720" w:hanging="720"/>
      <w:contextualSpacing/>
    </w:pPr>
    <w:rPr>
      <w:b/>
      <w:sz w:val="28"/>
    </w:rPr>
  </w:style>
  <w:style w:type="paragraph" w:customStyle="1" w:styleId="TitleBoldLeft18">
    <w:name w:val="Title Bold/Left 18"/>
    <w:basedOn w:val="TitleBoldLeft14"/>
    <w:qFormat/>
    <w:rsid w:val="004A2FB4"/>
  </w:style>
  <w:style w:type="paragraph" w:customStyle="1" w:styleId="VenTitle14">
    <w:name w:val="Ven Title 14"/>
    <w:basedOn w:val="Normal"/>
    <w:rsid w:val="004A2FB4"/>
    <w:pPr>
      <w:keepNext/>
      <w:tabs>
        <w:tab w:val="left" w:pos="851"/>
        <w:tab w:val="left" w:pos="1701"/>
        <w:tab w:val="left" w:pos="4560"/>
        <w:tab w:val="left" w:pos="5680"/>
      </w:tabs>
      <w:contextualSpacing/>
      <w:jc w:val="center"/>
    </w:pPr>
    <w:rPr>
      <w:rFonts w:ascii="Lucida Calligraphy" w:hAnsi="Lucida Calligraphy"/>
      <w:sz w:val="28"/>
    </w:rPr>
  </w:style>
  <w:style w:type="paragraph" w:customStyle="1" w:styleId="VenTitle18">
    <w:name w:val="Ven Title 18"/>
    <w:basedOn w:val="Normal"/>
    <w:rsid w:val="004A2FB4"/>
    <w:pPr>
      <w:keepNext/>
      <w:tabs>
        <w:tab w:val="left" w:pos="851"/>
        <w:tab w:val="left" w:pos="1701"/>
        <w:tab w:val="left" w:pos="4560"/>
        <w:tab w:val="left" w:pos="5680"/>
      </w:tabs>
      <w:spacing w:line="480" w:lineRule="atLeast"/>
      <w:contextualSpacing/>
      <w:jc w:val="center"/>
    </w:pPr>
    <w:rPr>
      <w:rFonts w:ascii="Lucida Calligraphy" w:hAnsi="Lucida Calligraphy"/>
      <w:sz w:val="36"/>
    </w:rPr>
  </w:style>
  <w:style w:type="paragraph" w:customStyle="1" w:styleId="Default">
    <w:name w:val="Default"/>
    <w:rsid w:val="00956BD5"/>
    <w:pPr>
      <w:autoSpaceDE w:val="0"/>
      <w:autoSpaceDN w:val="0"/>
      <w:adjustRightInd w:val="0"/>
    </w:pPr>
    <w:rPr>
      <w:rFonts w:ascii="Lato" w:hAnsi="Lato" w:cs="Lato"/>
      <w:lang w:val="en-US"/>
    </w:rPr>
  </w:style>
  <w:style w:type="paragraph" w:styleId="Header">
    <w:name w:val="header"/>
    <w:basedOn w:val="Normal"/>
    <w:link w:val="HeaderChar"/>
    <w:uiPriority w:val="99"/>
    <w:unhideWhenUsed/>
    <w:rsid w:val="00604AB2"/>
    <w:pPr>
      <w:tabs>
        <w:tab w:val="center" w:pos="4513"/>
        <w:tab w:val="right" w:pos="9026"/>
      </w:tabs>
    </w:pPr>
  </w:style>
  <w:style w:type="character" w:customStyle="1" w:styleId="HeaderChar">
    <w:name w:val="Header Char"/>
    <w:basedOn w:val="DefaultParagraphFont"/>
    <w:link w:val="Header"/>
    <w:uiPriority w:val="99"/>
    <w:rsid w:val="00604AB2"/>
    <w:rPr>
      <w:lang w:val="en-AU"/>
    </w:rPr>
  </w:style>
  <w:style w:type="character" w:styleId="PageNumber">
    <w:name w:val="page number"/>
    <w:basedOn w:val="DefaultParagraphFont"/>
    <w:uiPriority w:val="99"/>
    <w:semiHidden/>
    <w:unhideWhenUsed/>
    <w:rsid w:val="00604AB2"/>
  </w:style>
  <w:style w:type="paragraph" w:styleId="NormalWeb">
    <w:name w:val="Normal (Web)"/>
    <w:basedOn w:val="Normal"/>
    <w:uiPriority w:val="99"/>
    <w:unhideWhenUsed/>
    <w:rsid w:val="00CE7995"/>
    <w:pPr>
      <w:spacing w:before="100" w:beforeAutospacing="1" w:after="100" w:afterAutospacing="1"/>
    </w:pPr>
  </w:style>
  <w:style w:type="character" w:styleId="Hyperlink">
    <w:name w:val="Hyperlink"/>
    <w:basedOn w:val="DefaultParagraphFont"/>
    <w:uiPriority w:val="99"/>
    <w:unhideWhenUsed/>
    <w:rsid w:val="001B4106"/>
    <w:rPr>
      <w:color w:val="0563C1" w:themeColor="hyperlink"/>
      <w:u w:val="single"/>
    </w:rPr>
  </w:style>
  <w:style w:type="character" w:customStyle="1" w:styleId="UnresolvedMention1">
    <w:name w:val="Unresolved Mention1"/>
    <w:basedOn w:val="DefaultParagraphFont"/>
    <w:uiPriority w:val="99"/>
    <w:rsid w:val="001B4106"/>
    <w:rPr>
      <w:color w:val="605E5C"/>
      <w:shd w:val="clear" w:color="auto" w:fill="E1DFDD"/>
    </w:rPr>
  </w:style>
  <w:style w:type="character" w:styleId="FollowedHyperlink">
    <w:name w:val="FollowedHyperlink"/>
    <w:basedOn w:val="DefaultParagraphFont"/>
    <w:uiPriority w:val="99"/>
    <w:semiHidden/>
    <w:unhideWhenUsed/>
    <w:rsid w:val="00FF16E2"/>
    <w:rPr>
      <w:color w:val="954F72" w:themeColor="followedHyperlink"/>
      <w:u w:val="single"/>
    </w:rPr>
  </w:style>
  <w:style w:type="character" w:customStyle="1" w:styleId="Heading5Char">
    <w:name w:val="Heading 5 Char"/>
    <w:basedOn w:val="DefaultParagraphFont"/>
    <w:link w:val="Heading5"/>
    <w:uiPriority w:val="9"/>
    <w:rsid w:val="000E0659"/>
    <w:rPr>
      <w:rFonts w:eastAsia="Times New Roman"/>
      <w:b/>
      <w:bCs/>
      <w:color w:val="auto"/>
      <w:sz w:val="20"/>
      <w:szCs w:val="20"/>
      <w:lang w:val="en-AU"/>
    </w:rPr>
  </w:style>
  <w:style w:type="character" w:customStyle="1" w:styleId="Heading1Char">
    <w:name w:val="Heading 1 Char"/>
    <w:basedOn w:val="DefaultParagraphFont"/>
    <w:link w:val="Heading1"/>
    <w:uiPriority w:val="9"/>
    <w:rsid w:val="000E0659"/>
    <w:rPr>
      <w:rFonts w:asciiTheme="majorHAnsi" w:eastAsiaTheme="majorEastAsia" w:hAnsiTheme="majorHAnsi" w:cstheme="majorBidi"/>
      <w:color w:val="2F5496" w:themeColor="accent1" w:themeShade="BF"/>
      <w:sz w:val="32"/>
      <w:szCs w:val="32"/>
      <w:lang w:val="en-AU"/>
    </w:rPr>
  </w:style>
  <w:style w:type="character" w:customStyle="1" w:styleId="Heading2Char">
    <w:name w:val="Heading 2 Char"/>
    <w:basedOn w:val="DefaultParagraphFont"/>
    <w:link w:val="Heading2"/>
    <w:uiPriority w:val="9"/>
    <w:semiHidden/>
    <w:rsid w:val="000E0659"/>
    <w:rPr>
      <w:rFonts w:asciiTheme="majorHAnsi" w:eastAsiaTheme="majorEastAsia" w:hAnsiTheme="majorHAnsi" w:cstheme="majorBidi"/>
      <w:color w:val="2F5496" w:themeColor="accent1" w:themeShade="BF"/>
      <w:sz w:val="26"/>
      <w:szCs w:val="26"/>
      <w:lang w:val="en-AU"/>
    </w:rPr>
  </w:style>
  <w:style w:type="character" w:customStyle="1" w:styleId="Heading3Char">
    <w:name w:val="Heading 3 Char"/>
    <w:basedOn w:val="DefaultParagraphFont"/>
    <w:link w:val="Heading3"/>
    <w:uiPriority w:val="9"/>
    <w:semiHidden/>
    <w:rsid w:val="000E0659"/>
    <w:rPr>
      <w:rFonts w:asciiTheme="majorHAnsi" w:eastAsiaTheme="majorEastAsia" w:hAnsiTheme="majorHAnsi" w:cstheme="majorBidi"/>
      <w:color w:val="1F3763" w:themeColor="accent1" w:themeShade="7F"/>
      <w:lang w:val="en-AU"/>
    </w:rPr>
  </w:style>
  <w:style w:type="character" w:customStyle="1" w:styleId="uwnk-">
    <w:name w:val="uwnk-"/>
    <w:basedOn w:val="DefaultParagraphFont"/>
    <w:rsid w:val="000E0659"/>
  </w:style>
  <w:style w:type="character" w:styleId="Strong">
    <w:name w:val="Strong"/>
    <w:basedOn w:val="DefaultParagraphFont"/>
    <w:uiPriority w:val="22"/>
    <w:qFormat/>
    <w:rsid w:val="000E0659"/>
    <w:rPr>
      <w:b/>
      <w:bCs/>
    </w:rPr>
  </w:style>
  <w:style w:type="character" w:customStyle="1" w:styleId="apple-converted-space">
    <w:name w:val="apple-converted-space"/>
    <w:basedOn w:val="DefaultParagraphFont"/>
    <w:rsid w:val="00A62702"/>
  </w:style>
  <w:style w:type="character" w:customStyle="1" w:styleId="leading">
    <w:name w:val="leading"/>
    <w:basedOn w:val="DefaultParagraphFont"/>
    <w:rsid w:val="006E1ECB"/>
  </w:style>
  <w:style w:type="paragraph" w:customStyle="1" w:styleId="point">
    <w:name w:val="point"/>
    <w:basedOn w:val="Normal"/>
    <w:rsid w:val="0072787A"/>
    <w:pPr>
      <w:ind w:left="720" w:hanging="720"/>
    </w:pPr>
    <w:rPr>
      <w:rFonts w:ascii="Times" w:hAnsi="Times"/>
      <w:szCs w:val="20"/>
      <w:lang w:val="en-US" w:eastAsia="en-AU"/>
    </w:rPr>
  </w:style>
  <w:style w:type="paragraph" w:styleId="BalloonText">
    <w:name w:val="Balloon Text"/>
    <w:basedOn w:val="Normal"/>
    <w:link w:val="BalloonTextChar"/>
    <w:uiPriority w:val="99"/>
    <w:semiHidden/>
    <w:unhideWhenUsed/>
    <w:rsid w:val="00446EB2"/>
    <w:rPr>
      <w:rFonts w:ascii="Lucida Grande" w:hAnsi="Lucida Grande"/>
      <w:sz w:val="18"/>
      <w:szCs w:val="18"/>
    </w:rPr>
  </w:style>
  <w:style w:type="character" w:customStyle="1" w:styleId="BalloonTextChar">
    <w:name w:val="Balloon Text Char"/>
    <w:basedOn w:val="DefaultParagraphFont"/>
    <w:link w:val="BalloonText"/>
    <w:uiPriority w:val="99"/>
    <w:semiHidden/>
    <w:rsid w:val="00446EB2"/>
    <w:rPr>
      <w:rFonts w:ascii="Lucida Grande" w:eastAsia="Times New Roman" w:hAnsi="Lucida Grande"/>
      <w:color w:val="auto"/>
      <w:sz w:val="18"/>
      <w:szCs w:val="18"/>
      <w:lang w:val="en-AU"/>
    </w:rPr>
  </w:style>
  <w:style w:type="paragraph" w:styleId="Footer">
    <w:name w:val="footer"/>
    <w:basedOn w:val="Normal"/>
    <w:link w:val="FooterChar"/>
    <w:uiPriority w:val="99"/>
    <w:unhideWhenUsed/>
    <w:rsid w:val="00A7773A"/>
    <w:pPr>
      <w:tabs>
        <w:tab w:val="center" w:pos="4513"/>
        <w:tab w:val="right" w:pos="9026"/>
      </w:tabs>
    </w:pPr>
  </w:style>
  <w:style w:type="character" w:customStyle="1" w:styleId="FooterChar">
    <w:name w:val="Footer Char"/>
    <w:basedOn w:val="DefaultParagraphFont"/>
    <w:link w:val="Footer"/>
    <w:uiPriority w:val="99"/>
    <w:rsid w:val="00A7773A"/>
    <w:rPr>
      <w:rFonts w:eastAsia="Times New Roman"/>
      <w:color w:val="auto"/>
      <w:lang w:val="en-AU"/>
    </w:rPr>
  </w:style>
  <w:style w:type="paragraph" w:customStyle="1" w:styleId="c1">
    <w:name w:val="c1"/>
    <w:basedOn w:val="Normal"/>
    <w:rsid w:val="00FD2017"/>
    <w:pPr>
      <w:spacing w:before="100" w:beforeAutospacing="1" w:after="100" w:afterAutospacing="1"/>
    </w:pPr>
  </w:style>
  <w:style w:type="paragraph" w:styleId="ListParagraph">
    <w:name w:val="List Paragraph"/>
    <w:basedOn w:val="Normal"/>
    <w:uiPriority w:val="34"/>
    <w:qFormat/>
    <w:rsid w:val="00924898"/>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836">
      <w:bodyDiv w:val="1"/>
      <w:marLeft w:val="0"/>
      <w:marRight w:val="0"/>
      <w:marTop w:val="0"/>
      <w:marBottom w:val="0"/>
      <w:divBdr>
        <w:top w:val="none" w:sz="0" w:space="0" w:color="auto"/>
        <w:left w:val="none" w:sz="0" w:space="0" w:color="auto"/>
        <w:bottom w:val="none" w:sz="0" w:space="0" w:color="auto"/>
        <w:right w:val="none" w:sz="0" w:space="0" w:color="auto"/>
      </w:divBdr>
    </w:div>
    <w:div w:id="55204275">
      <w:bodyDiv w:val="1"/>
      <w:marLeft w:val="0"/>
      <w:marRight w:val="0"/>
      <w:marTop w:val="0"/>
      <w:marBottom w:val="0"/>
      <w:divBdr>
        <w:top w:val="none" w:sz="0" w:space="0" w:color="auto"/>
        <w:left w:val="none" w:sz="0" w:space="0" w:color="auto"/>
        <w:bottom w:val="none" w:sz="0" w:space="0" w:color="auto"/>
        <w:right w:val="none" w:sz="0" w:space="0" w:color="auto"/>
      </w:divBdr>
      <w:divsChild>
        <w:div w:id="738402403">
          <w:marLeft w:val="0"/>
          <w:marRight w:val="0"/>
          <w:marTop w:val="0"/>
          <w:marBottom w:val="0"/>
          <w:divBdr>
            <w:top w:val="none" w:sz="0" w:space="0" w:color="auto"/>
            <w:left w:val="none" w:sz="0" w:space="0" w:color="auto"/>
            <w:bottom w:val="none" w:sz="0" w:space="0" w:color="auto"/>
            <w:right w:val="none" w:sz="0" w:space="0" w:color="auto"/>
          </w:divBdr>
          <w:divsChild>
            <w:div w:id="32315795">
              <w:marLeft w:val="0"/>
              <w:marRight w:val="0"/>
              <w:marTop w:val="0"/>
              <w:marBottom w:val="0"/>
              <w:divBdr>
                <w:top w:val="none" w:sz="0" w:space="0" w:color="auto"/>
                <w:left w:val="none" w:sz="0" w:space="0" w:color="auto"/>
                <w:bottom w:val="none" w:sz="0" w:space="0" w:color="auto"/>
                <w:right w:val="none" w:sz="0" w:space="0" w:color="auto"/>
              </w:divBdr>
              <w:divsChild>
                <w:div w:id="21147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0629">
      <w:bodyDiv w:val="1"/>
      <w:marLeft w:val="0"/>
      <w:marRight w:val="0"/>
      <w:marTop w:val="0"/>
      <w:marBottom w:val="0"/>
      <w:divBdr>
        <w:top w:val="none" w:sz="0" w:space="0" w:color="auto"/>
        <w:left w:val="none" w:sz="0" w:space="0" w:color="auto"/>
        <w:bottom w:val="none" w:sz="0" w:space="0" w:color="auto"/>
        <w:right w:val="none" w:sz="0" w:space="0" w:color="auto"/>
      </w:divBdr>
    </w:div>
    <w:div w:id="153646597">
      <w:bodyDiv w:val="1"/>
      <w:marLeft w:val="0"/>
      <w:marRight w:val="0"/>
      <w:marTop w:val="0"/>
      <w:marBottom w:val="0"/>
      <w:divBdr>
        <w:top w:val="none" w:sz="0" w:space="0" w:color="auto"/>
        <w:left w:val="none" w:sz="0" w:space="0" w:color="auto"/>
        <w:bottom w:val="none" w:sz="0" w:space="0" w:color="auto"/>
        <w:right w:val="none" w:sz="0" w:space="0" w:color="auto"/>
      </w:divBdr>
      <w:divsChild>
        <w:div w:id="888537490">
          <w:marLeft w:val="0"/>
          <w:marRight w:val="0"/>
          <w:marTop w:val="0"/>
          <w:marBottom w:val="0"/>
          <w:divBdr>
            <w:top w:val="none" w:sz="0" w:space="0" w:color="auto"/>
            <w:left w:val="none" w:sz="0" w:space="0" w:color="auto"/>
            <w:bottom w:val="none" w:sz="0" w:space="0" w:color="auto"/>
            <w:right w:val="none" w:sz="0" w:space="0" w:color="auto"/>
          </w:divBdr>
        </w:div>
        <w:div w:id="759568953">
          <w:marLeft w:val="0"/>
          <w:marRight w:val="0"/>
          <w:marTop w:val="0"/>
          <w:marBottom w:val="0"/>
          <w:divBdr>
            <w:top w:val="none" w:sz="0" w:space="0" w:color="auto"/>
            <w:left w:val="none" w:sz="0" w:space="0" w:color="auto"/>
            <w:bottom w:val="none" w:sz="0" w:space="0" w:color="auto"/>
            <w:right w:val="none" w:sz="0" w:space="0" w:color="auto"/>
          </w:divBdr>
          <w:divsChild>
            <w:div w:id="1988127673">
              <w:marLeft w:val="300"/>
              <w:marRight w:val="0"/>
              <w:marTop w:val="120"/>
              <w:marBottom w:val="480"/>
              <w:divBdr>
                <w:top w:val="single" w:sz="18" w:space="0" w:color="0A1633"/>
                <w:left w:val="none" w:sz="0" w:space="0" w:color="auto"/>
                <w:bottom w:val="single" w:sz="6" w:space="0" w:color="D7DBE3"/>
                <w:right w:val="none" w:sz="0" w:space="0" w:color="auto"/>
              </w:divBdr>
              <w:divsChild>
                <w:div w:id="107312209">
                  <w:marLeft w:val="0"/>
                  <w:marRight w:val="0"/>
                  <w:marTop w:val="0"/>
                  <w:marBottom w:val="0"/>
                  <w:divBdr>
                    <w:top w:val="none" w:sz="0" w:space="0" w:color="auto"/>
                    <w:left w:val="none" w:sz="0" w:space="0" w:color="auto"/>
                    <w:bottom w:val="none" w:sz="0" w:space="0" w:color="auto"/>
                    <w:right w:val="none" w:sz="0" w:space="0" w:color="auto"/>
                  </w:divBdr>
                  <w:divsChild>
                    <w:div w:id="777987007">
                      <w:marLeft w:val="0"/>
                      <w:marRight w:val="0"/>
                      <w:marTop w:val="0"/>
                      <w:marBottom w:val="0"/>
                      <w:divBdr>
                        <w:top w:val="none" w:sz="0" w:space="0" w:color="auto"/>
                        <w:left w:val="none" w:sz="0" w:space="0" w:color="auto"/>
                        <w:bottom w:val="none" w:sz="0" w:space="0" w:color="auto"/>
                        <w:right w:val="none" w:sz="0" w:space="0" w:color="auto"/>
                      </w:divBdr>
                    </w:div>
                    <w:div w:id="2053459793">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240910439">
          <w:marLeft w:val="0"/>
          <w:marRight w:val="0"/>
          <w:marTop w:val="0"/>
          <w:marBottom w:val="0"/>
          <w:divBdr>
            <w:top w:val="none" w:sz="0" w:space="0" w:color="auto"/>
            <w:left w:val="none" w:sz="0" w:space="0" w:color="auto"/>
            <w:bottom w:val="none" w:sz="0" w:space="0" w:color="auto"/>
            <w:right w:val="none" w:sz="0" w:space="0" w:color="auto"/>
          </w:divBdr>
        </w:div>
      </w:divsChild>
    </w:div>
    <w:div w:id="261569841">
      <w:bodyDiv w:val="1"/>
      <w:marLeft w:val="0"/>
      <w:marRight w:val="0"/>
      <w:marTop w:val="0"/>
      <w:marBottom w:val="0"/>
      <w:divBdr>
        <w:top w:val="none" w:sz="0" w:space="0" w:color="auto"/>
        <w:left w:val="none" w:sz="0" w:space="0" w:color="auto"/>
        <w:bottom w:val="none" w:sz="0" w:space="0" w:color="auto"/>
        <w:right w:val="none" w:sz="0" w:space="0" w:color="auto"/>
      </w:divBdr>
    </w:div>
    <w:div w:id="403381263">
      <w:bodyDiv w:val="1"/>
      <w:marLeft w:val="0"/>
      <w:marRight w:val="0"/>
      <w:marTop w:val="0"/>
      <w:marBottom w:val="0"/>
      <w:divBdr>
        <w:top w:val="none" w:sz="0" w:space="0" w:color="auto"/>
        <w:left w:val="none" w:sz="0" w:space="0" w:color="auto"/>
        <w:bottom w:val="none" w:sz="0" w:space="0" w:color="auto"/>
        <w:right w:val="none" w:sz="0" w:space="0" w:color="auto"/>
      </w:divBdr>
      <w:divsChild>
        <w:div w:id="941915205">
          <w:marLeft w:val="0"/>
          <w:marRight w:val="0"/>
          <w:marTop w:val="0"/>
          <w:marBottom w:val="0"/>
          <w:divBdr>
            <w:top w:val="none" w:sz="0" w:space="0" w:color="auto"/>
            <w:left w:val="none" w:sz="0" w:space="0" w:color="auto"/>
            <w:bottom w:val="none" w:sz="0" w:space="0" w:color="auto"/>
            <w:right w:val="none" w:sz="0" w:space="0" w:color="auto"/>
          </w:divBdr>
          <w:divsChild>
            <w:div w:id="479660461">
              <w:marLeft w:val="0"/>
              <w:marRight w:val="0"/>
              <w:marTop w:val="0"/>
              <w:marBottom w:val="0"/>
              <w:divBdr>
                <w:top w:val="none" w:sz="0" w:space="0" w:color="auto"/>
                <w:left w:val="none" w:sz="0" w:space="0" w:color="auto"/>
                <w:bottom w:val="none" w:sz="0" w:space="0" w:color="auto"/>
                <w:right w:val="none" w:sz="0" w:space="0" w:color="auto"/>
              </w:divBdr>
              <w:divsChild>
                <w:div w:id="118655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3399">
      <w:bodyDiv w:val="1"/>
      <w:marLeft w:val="0"/>
      <w:marRight w:val="0"/>
      <w:marTop w:val="0"/>
      <w:marBottom w:val="0"/>
      <w:divBdr>
        <w:top w:val="none" w:sz="0" w:space="0" w:color="auto"/>
        <w:left w:val="none" w:sz="0" w:space="0" w:color="auto"/>
        <w:bottom w:val="none" w:sz="0" w:space="0" w:color="auto"/>
        <w:right w:val="none" w:sz="0" w:space="0" w:color="auto"/>
      </w:divBdr>
      <w:divsChild>
        <w:div w:id="724373489">
          <w:marLeft w:val="0"/>
          <w:marRight w:val="0"/>
          <w:marTop w:val="0"/>
          <w:marBottom w:val="0"/>
          <w:divBdr>
            <w:top w:val="none" w:sz="0" w:space="0" w:color="auto"/>
            <w:left w:val="none" w:sz="0" w:space="0" w:color="auto"/>
            <w:bottom w:val="none" w:sz="0" w:space="0" w:color="auto"/>
            <w:right w:val="none" w:sz="0" w:space="0" w:color="auto"/>
          </w:divBdr>
          <w:divsChild>
            <w:div w:id="1491406383">
              <w:marLeft w:val="0"/>
              <w:marRight w:val="0"/>
              <w:marTop w:val="0"/>
              <w:marBottom w:val="0"/>
              <w:divBdr>
                <w:top w:val="none" w:sz="0" w:space="0" w:color="auto"/>
                <w:left w:val="none" w:sz="0" w:space="0" w:color="auto"/>
                <w:bottom w:val="none" w:sz="0" w:space="0" w:color="auto"/>
                <w:right w:val="none" w:sz="0" w:space="0" w:color="auto"/>
              </w:divBdr>
              <w:divsChild>
                <w:div w:id="8508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338571">
      <w:bodyDiv w:val="1"/>
      <w:marLeft w:val="0"/>
      <w:marRight w:val="0"/>
      <w:marTop w:val="0"/>
      <w:marBottom w:val="0"/>
      <w:divBdr>
        <w:top w:val="none" w:sz="0" w:space="0" w:color="auto"/>
        <w:left w:val="none" w:sz="0" w:space="0" w:color="auto"/>
        <w:bottom w:val="none" w:sz="0" w:space="0" w:color="auto"/>
        <w:right w:val="none" w:sz="0" w:space="0" w:color="auto"/>
      </w:divBdr>
      <w:divsChild>
        <w:div w:id="1808476357">
          <w:marLeft w:val="0"/>
          <w:marRight w:val="0"/>
          <w:marTop w:val="0"/>
          <w:marBottom w:val="0"/>
          <w:divBdr>
            <w:top w:val="none" w:sz="0" w:space="0" w:color="auto"/>
            <w:left w:val="none" w:sz="0" w:space="0" w:color="auto"/>
            <w:bottom w:val="none" w:sz="0" w:space="0" w:color="auto"/>
            <w:right w:val="none" w:sz="0" w:space="0" w:color="auto"/>
          </w:divBdr>
          <w:divsChild>
            <w:div w:id="745885144">
              <w:marLeft w:val="0"/>
              <w:marRight w:val="0"/>
              <w:marTop w:val="0"/>
              <w:marBottom w:val="0"/>
              <w:divBdr>
                <w:top w:val="none" w:sz="0" w:space="0" w:color="auto"/>
                <w:left w:val="none" w:sz="0" w:space="0" w:color="auto"/>
                <w:bottom w:val="none" w:sz="0" w:space="0" w:color="auto"/>
                <w:right w:val="none" w:sz="0" w:space="0" w:color="auto"/>
              </w:divBdr>
              <w:divsChild>
                <w:div w:id="30824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25384">
      <w:bodyDiv w:val="1"/>
      <w:marLeft w:val="0"/>
      <w:marRight w:val="0"/>
      <w:marTop w:val="0"/>
      <w:marBottom w:val="0"/>
      <w:divBdr>
        <w:top w:val="none" w:sz="0" w:space="0" w:color="auto"/>
        <w:left w:val="none" w:sz="0" w:space="0" w:color="auto"/>
        <w:bottom w:val="none" w:sz="0" w:space="0" w:color="auto"/>
        <w:right w:val="none" w:sz="0" w:space="0" w:color="auto"/>
      </w:divBdr>
    </w:div>
    <w:div w:id="612902573">
      <w:bodyDiv w:val="1"/>
      <w:marLeft w:val="0"/>
      <w:marRight w:val="0"/>
      <w:marTop w:val="0"/>
      <w:marBottom w:val="0"/>
      <w:divBdr>
        <w:top w:val="none" w:sz="0" w:space="0" w:color="auto"/>
        <w:left w:val="none" w:sz="0" w:space="0" w:color="auto"/>
        <w:bottom w:val="none" w:sz="0" w:space="0" w:color="auto"/>
        <w:right w:val="none" w:sz="0" w:space="0" w:color="auto"/>
      </w:divBdr>
    </w:div>
    <w:div w:id="615987354">
      <w:bodyDiv w:val="1"/>
      <w:marLeft w:val="0"/>
      <w:marRight w:val="0"/>
      <w:marTop w:val="0"/>
      <w:marBottom w:val="0"/>
      <w:divBdr>
        <w:top w:val="none" w:sz="0" w:space="0" w:color="auto"/>
        <w:left w:val="none" w:sz="0" w:space="0" w:color="auto"/>
        <w:bottom w:val="none" w:sz="0" w:space="0" w:color="auto"/>
        <w:right w:val="none" w:sz="0" w:space="0" w:color="auto"/>
      </w:divBdr>
    </w:div>
    <w:div w:id="679695673">
      <w:bodyDiv w:val="1"/>
      <w:marLeft w:val="0"/>
      <w:marRight w:val="0"/>
      <w:marTop w:val="0"/>
      <w:marBottom w:val="0"/>
      <w:divBdr>
        <w:top w:val="none" w:sz="0" w:space="0" w:color="auto"/>
        <w:left w:val="none" w:sz="0" w:space="0" w:color="auto"/>
        <w:bottom w:val="none" w:sz="0" w:space="0" w:color="auto"/>
        <w:right w:val="none" w:sz="0" w:space="0" w:color="auto"/>
      </w:divBdr>
      <w:divsChild>
        <w:div w:id="784957096">
          <w:marLeft w:val="0"/>
          <w:marRight w:val="0"/>
          <w:marTop w:val="0"/>
          <w:marBottom w:val="0"/>
          <w:divBdr>
            <w:top w:val="none" w:sz="0" w:space="0" w:color="auto"/>
            <w:left w:val="none" w:sz="0" w:space="0" w:color="auto"/>
            <w:bottom w:val="none" w:sz="0" w:space="0" w:color="auto"/>
            <w:right w:val="none" w:sz="0" w:space="0" w:color="auto"/>
          </w:divBdr>
          <w:divsChild>
            <w:div w:id="2026902140">
              <w:marLeft w:val="0"/>
              <w:marRight w:val="0"/>
              <w:marTop w:val="0"/>
              <w:marBottom w:val="0"/>
              <w:divBdr>
                <w:top w:val="none" w:sz="0" w:space="0" w:color="auto"/>
                <w:left w:val="none" w:sz="0" w:space="0" w:color="auto"/>
                <w:bottom w:val="none" w:sz="0" w:space="0" w:color="auto"/>
                <w:right w:val="none" w:sz="0" w:space="0" w:color="auto"/>
              </w:divBdr>
              <w:divsChild>
                <w:div w:id="118216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259837">
      <w:bodyDiv w:val="1"/>
      <w:marLeft w:val="0"/>
      <w:marRight w:val="0"/>
      <w:marTop w:val="0"/>
      <w:marBottom w:val="0"/>
      <w:divBdr>
        <w:top w:val="none" w:sz="0" w:space="0" w:color="auto"/>
        <w:left w:val="none" w:sz="0" w:space="0" w:color="auto"/>
        <w:bottom w:val="none" w:sz="0" w:space="0" w:color="auto"/>
        <w:right w:val="none" w:sz="0" w:space="0" w:color="auto"/>
      </w:divBdr>
    </w:div>
    <w:div w:id="728648579">
      <w:bodyDiv w:val="1"/>
      <w:marLeft w:val="0"/>
      <w:marRight w:val="0"/>
      <w:marTop w:val="0"/>
      <w:marBottom w:val="0"/>
      <w:divBdr>
        <w:top w:val="none" w:sz="0" w:space="0" w:color="auto"/>
        <w:left w:val="none" w:sz="0" w:space="0" w:color="auto"/>
        <w:bottom w:val="none" w:sz="0" w:space="0" w:color="auto"/>
        <w:right w:val="none" w:sz="0" w:space="0" w:color="auto"/>
      </w:divBdr>
    </w:div>
    <w:div w:id="872303496">
      <w:bodyDiv w:val="1"/>
      <w:marLeft w:val="0"/>
      <w:marRight w:val="0"/>
      <w:marTop w:val="0"/>
      <w:marBottom w:val="0"/>
      <w:divBdr>
        <w:top w:val="none" w:sz="0" w:space="0" w:color="auto"/>
        <w:left w:val="none" w:sz="0" w:space="0" w:color="auto"/>
        <w:bottom w:val="none" w:sz="0" w:space="0" w:color="auto"/>
        <w:right w:val="none" w:sz="0" w:space="0" w:color="auto"/>
      </w:divBdr>
      <w:divsChild>
        <w:div w:id="321737575">
          <w:marLeft w:val="0"/>
          <w:marRight w:val="0"/>
          <w:marTop w:val="0"/>
          <w:marBottom w:val="0"/>
          <w:divBdr>
            <w:top w:val="none" w:sz="0" w:space="0" w:color="auto"/>
            <w:left w:val="none" w:sz="0" w:space="0" w:color="auto"/>
            <w:bottom w:val="none" w:sz="0" w:space="0" w:color="auto"/>
            <w:right w:val="none" w:sz="0" w:space="0" w:color="auto"/>
          </w:divBdr>
          <w:divsChild>
            <w:div w:id="1860316477">
              <w:marLeft w:val="0"/>
              <w:marRight w:val="0"/>
              <w:marTop w:val="0"/>
              <w:marBottom w:val="0"/>
              <w:divBdr>
                <w:top w:val="none" w:sz="0" w:space="0" w:color="auto"/>
                <w:left w:val="none" w:sz="0" w:space="0" w:color="auto"/>
                <w:bottom w:val="none" w:sz="0" w:space="0" w:color="auto"/>
                <w:right w:val="none" w:sz="0" w:space="0" w:color="auto"/>
              </w:divBdr>
              <w:divsChild>
                <w:div w:id="86352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6410">
      <w:bodyDiv w:val="1"/>
      <w:marLeft w:val="0"/>
      <w:marRight w:val="0"/>
      <w:marTop w:val="0"/>
      <w:marBottom w:val="0"/>
      <w:divBdr>
        <w:top w:val="none" w:sz="0" w:space="0" w:color="auto"/>
        <w:left w:val="none" w:sz="0" w:space="0" w:color="auto"/>
        <w:bottom w:val="none" w:sz="0" w:space="0" w:color="auto"/>
        <w:right w:val="none" w:sz="0" w:space="0" w:color="auto"/>
      </w:divBdr>
      <w:divsChild>
        <w:div w:id="1717311414">
          <w:marLeft w:val="0"/>
          <w:marRight w:val="0"/>
          <w:marTop w:val="0"/>
          <w:marBottom w:val="0"/>
          <w:divBdr>
            <w:top w:val="none" w:sz="0" w:space="0" w:color="auto"/>
            <w:left w:val="none" w:sz="0" w:space="0" w:color="auto"/>
            <w:bottom w:val="none" w:sz="0" w:space="0" w:color="auto"/>
            <w:right w:val="none" w:sz="0" w:space="0" w:color="auto"/>
          </w:divBdr>
          <w:divsChild>
            <w:div w:id="2035691179">
              <w:marLeft w:val="0"/>
              <w:marRight w:val="0"/>
              <w:marTop w:val="0"/>
              <w:marBottom w:val="0"/>
              <w:divBdr>
                <w:top w:val="none" w:sz="0" w:space="0" w:color="auto"/>
                <w:left w:val="none" w:sz="0" w:space="0" w:color="auto"/>
                <w:bottom w:val="none" w:sz="0" w:space="0" w:color="auto"/>
                <w:right w:val="none" w:sz="0" w:space="0" w:color="auto"/>
              </w:divBdr>
              <w:divsChild>
                <w:div w:id="6931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494246">
      <w:bodyDiv w:val="1"/>
      <w:marLeft w:val="0"/>
      <w:marRight w:val="0"/>
      <w:marTop w:val="0"/>
      <w:marBottom w:val="0"/>
      <w:divBdr>
        <w:top w:val="none" w:sz="0" w:space="0" w:color="auto"/>
        <w:left w:val="none" w:sz="0" w:space="0" w:color="auto"/>
        <w:bottom w:val="none" w:sz="0" w:space="0" w:color="auto"/>
        <w:right w:val="none" w:sz="0" w:space="0" w:color="auto"/>
      </w:divBdr>
    </w:div>
    <w:div w:id="1091467054">
      <w:bodyDiv w:val="1"/>
      <w:marLeft w:val="0"/>
      <w:marRight w:val="0"/>
      <w:marTop w:val="0"/>
      <w:marBottom w:val="0"/>
      <w:divBdr>
        <w:top w:val="none" w:sz="0" w:space="0" w:color="auto"/>
        <w:left w:val="none" w:sz="0" w:space="0" w:color="auto"/>
        <w:bottom w:val="none" w:sz="0" w:space="0" w:color="auto"/>
        <w:right w:val="none" w:sz="0" w:space="0" w:color="auto"/>
      </w:divBdr>
    </w:div>
    <w:div w:id="1104112789">
      <w:bodyDiv w:val="1"/>
      <w:marLeft w:val="0"/>
      <w:marRight w:val="0"/>
      <w:marTop w:val="0"/>
      <w:marBottom w:val="0"/>
      <w:divBdr>
        <w:top w:val="none" w:sz="0" w:space="0" w:color="auto"/>
        <w:left w:val="none" w:sz="0" w:space="0" w:color="auto"/>
        <w:bottom w:val="none" w:sz="0" w:space="0" w:color="auto"/>
        <w:right w:val="none" w:sz="0" w:space="0" w:color="auto"/>
      </w:divBdr>
    </w:div>
    <w:div w:id="1126974596">
      <w:bodyDiv w:val="1"/>
      <w:marLeft w:val="0"/>
      <w:marRight w:val="0"/>
      <w:marTop w:val="0"/>
      <w:marBottom w:val="0"/>
      <w:divBdr>
        <w:top w:val="none" w:sz="0" w:space="0" w:color="auto"/>
        <w:left w:val="none" w:sz="0" w:space="0" w:color="auto"/>
        <w:bottom w:val="none" w:sz="0" w:space="0" w:color="auto"/>
        <w:right w:val="none" w:sz="0" w:space="0" w:color="auto"/>
      </w:divBdr>
    </w:div>
    <w:div w:id="1164008338">
      <w:bodyDiv w:val="1"/>
      <w:marLeft w:val="0"/>
      <w:marRight w:val="0"/>
      <w:marTop w:val="0"/>
      <w:marBottom w:val="0"/>
      <w:divBdr>
        <w:top w:val="none" w:sz="0" w:space="0" w:color="auto"/>
        <w:left w:val="none" w:sz="0" w:space="0" w:color="auto"/>
        <w:bottom w:val="none" w:sz="0" w:space="0" w:color="auto"/>
        <w:right w:val="none" w:sz="0" w:space="0" w:color="auto"/>
      </w:divBdr>
      <w:divsChild>
        <w:div w:id="314845908">
          <w:marLeft w:val="0"/>
          <w:marRight w:val="0"/>
          <w:marTop w:val="0"/>
          <w:marBottom w:val="0"/>
          <w:divBdr>
            <w:top w:val="none" w:sz="0" w:space="0" w:color="auto"/>
            <w:left w:val="none" w:sz="0" w:space="0" w:color="auto"/>
            <w:bottom w:val="none" w:sz="0" w:space="0" w:color="auto"/>
            <w:right w:val="none" w:sz="0" w:space="0" w:color="auto"/>
          </w:divBdr>
        </w:div>
        <w:div w:id="1567299810">
          <w:marLeft w:val="0"/>
          <w:marRight w:val="0"/>
          <w:marTop w:val="0"/>
          <w:marBottom w:val="0"/>
          <w:divBdr>
            <w:top w:val="none" w:sz="0" w:space="0" w:color="auto"/>
            <w:left w:val="none" w:sz="0" w:space="0" w:color="auto"/>
            <w:bottom w:val="none" w:sz="0" w:space="0" w:color="auto"/>
            <w:right w:val="none" w:sz="0" w:space="0" w:color="auto"/>
          </w:divBdr>
          <w:divsChild>
            <w:div w:id="594284074">
              <w:marLeft w:val="300"/>
              <w:marRight w:val="0"/>
              <w:marTop w:val="120"/>
              <w:marBottom w:val="480"/>
              <w:divBdr>
                <w:top w:val="single" w:sz="18" w:space="0" w:color="0A1633"/>
                <w:left w:val="none" w:sz="0" w:space="0" w:color="auto"/>
                <w:bottom w:val="single" w:sz="6" w:space="0" w:color="D7DBE3"/>
                <w:right w:val="none" w:sz="0" w:space="0" w:color="auto"/>
              </w:divBdr>
              <w:divsChild>
                <w:div w:id="1359164721">
                  <w:marLeft w:val="0"/>
                  <w:marRight w:val="0"/>
                  <w:marTop w:val="0"/>
                  <w:marBottom w:val="0"/>
                  <w:divBdr>
                    <w:top w:val="none" w:sz="0" w:space="0" w:color="auto"/>
                    <w:left w:val="none" w:sz="0" w:space="0" w:color="auto"/>
                    <w:bottom w:val="none" w:sz="0" w:space="0" w:color="auto"/>
                    <w:right w:val="none" w:sz="0" w:space="0" w:color="auto"/>
                  </w:divBdr>
                  <w:divsChild>
                    <w:div w:id="814684766">
                      <w:marLeft w:val="0"/>
                      <w:marRight w:val="0"/>
                      <w:marTop w:val="0"/>
                      <w:marBottom w:val="0"/>
                      <w:divBdr>
                        <w:top w:val="none" w:sz="0" w:space="0" w:color="auto"/>
                        <w:left w:val="none" w:sz="0" w:space="0" w:color="auto"/>
                        <w:bottom w:val="none" w:sz="0" w:space="0" w:color="auto"/>
                        <w:right w:val="none" w:sz="0" w:space="0" w:color="auto"/>
                      </w:divBdr>
                    </w:div>
                    <w:div w:id="722801097">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941104385">
          <w:marLeft w:val="0"/>
          <w:marRight w:val="0"/>
          <w:marTop w:val="0"/>
          <w:marBottom w:val="0"/>
          <w:divBdr>
            <w:top w:val="none" w:sz="0" w:space="0" w:color="auto"/>
            <w:left w:val="none" w:sz="0" w:space="0" w:color="auto"/>
            <w:bottom w:val="none" w:sz="0" w:space="0" w:color="auto"/>
            <w:right w:val="none" w:sz="0" w:space="0" w:color="auto"/>
          </w:divBdr>
        </w:div>
      </w:divsChild>
    </w:div>
    <w:div w:id="1384671164">
      <w:bodyDiv w:val="1"/>
      <w:marLeft w:val="0"/>
      <w:marRight w:val="0"/>
      <w:marTop w:val="0"/>
      <w:marBottom w:val="0"/>
      <w:divBdr>
        <w:top w:val="none" w:sz="0" w:space="0" w:color="auto"/>
        <w:left w:val="none" w:sz="0" w:space="0" w:color="auto"/>
        <w:bottom w:val="none" w:sz="0" w:space="0" w:color="auto"/>
        <w:right w:val="none" w:sz="0" w:space="0" w:color="auto"/>
      </w:divBdr>
      <w:divsChild>
        <w:div w:id="1458448749">
          <w:marLeft w:val="0"/>
          <w:marRight w:val="0"/>
          <w:marTop w:val="0"/>
          <w:marBottom w:val="0"/>
          <w:divBdr>
            <w:top w:val="none" w:sz="0" w:space="0" w:color="auto"/>
            <w:left w:val="none" w:sz="0" w:space="0" w:color="auto"/>
            <w:bottom w:val="none" w:sz="0" w:space="0" w:color="auto"/>
            <w:right w:val="none" w:sz="0" w:space="0" w:color="auto"/>
          </w:divBdr>
          <w:divsChild>
            <w:div w:id="1174223865">
              <w:marLeft w:val="0"/>
              <w:marRight w:val="0"/>
              <w:marTop w:val="0"/>
              <w:marBottom w:val="0"/>
              <w:divBdr>
                <w:top w:val="none" w:sz="0" w:space="0" w:color="auto"/>
                <w:left w:val="none" w:sz="0" w:space="0" w:color="auto"/>
                <w:bottom w:val="none" w:sz="0" w:space="0" w:color="auto"/>
                <w:right w:val="none" w:sz="0" w:space="0" w:color="auto"/>
              </w:divBdr>
              <w:divsChild>
                <w:div w:id="19616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6356">
      <w:bodyDiv w:val="1"/>
      <w:marLeft w:val="0"/>
      <w:marRight w:val="0"/>
      <w:marTop w:val="0"/>
      <w:marBottom w:val="0"/>
      <w:divBdr>
        <w:top w:val="none" w:sz="0" w:space="0" w:color="auto"/>
        <w:left w:val="none" w:sz="0" w:space="0" w:color="auto"/>
        <w:bottom w:val="none" w:sz="0" w:space="0" w:color="auto"/>
        <w:right w:val="none" w:sz="0" w:space="0" w:color="auto"/>
      </w:divBdr>
    </w:div>
    <w:div w:id="1536886700">
      <w:bodyDiv w:val="1"/>
      <w:marLeft w:val="0"/>
      <w:marRight w:val="0"/>
      <w:marTop w:val="0"/>
      <w:marBottom w:val="0"/>
      <w:divBdr>
        <w:top w:val="none" w:sz="0" w:space="0" w:color="auto"/>
        <w:left w:val="none" w:sz="0" w:space="0" w:color="auto"/>
        <w:bottom w:val="none" w:sz="0" w:space="0" w:color="auto"/>
        <w:right w:val="none" w:sz="0" w:space="0" w:color="auto"/>
      </w:divBdr>
    </w:div>
    <w:div w:id="1544295602">
      <w:bodyDiv w:val="1"/>
      <w:marLeft w:val="0"/>
      <w:marRight w:val="0"/>
      <w:marTop w:val="0"/>
      <w:marBottom w:val="0"/>
      <w:divBdr>
        <w:top w:val="none" w:sz="0" w:space="0" w:color="auto"/>
        <w:left w:val="none" w:sz="0" w:space="0" w:color="auto"/>
        <w:bottom w:val="none" w:sz="0" w:space="0" w:color="auto"/>
        <w:right w:val="none" w:sz="0" w:space="0" w:color="auto"/>
      </w:divBdr>
      <w:divsChild>
        <w:div w:id="1385761001">
          <w:marLeft w:val="0"/>
          <w:marRight w:val="0"/>
          <w:marTop w:val="0"/>
          <w:marBottom w:val="0"/>
          <w:divBdr>
            <w:top w:val="none" w:sz="0" w:space="0" w:color="auto"/>
            <w:left w:val="none" w:sz="0" w:space="0" w:color="auto"/>
            <w:bottom w:val="none" w:sz="0" w:space="0" w:color="auto"/>
            <w:right w:val="none" w:sz="0" w:space="0" w:color="auto"/>
          </w:divBdr>
          <w:divsChild>
            <w:div w:id="1744793717">
              <w:marLeft w:val="0"/>
              <w:marRight w:val="0"/>
              <w:marTop w:val="0"/>
              <w:marBottom w:val="0"/>
              <w:divBdr>
                <w:top w:val="none" w:sz="0" w:space="0" w:color="auto"/>
                <w:left w:val="none" w:sz="0" w:space="0" w:color="auto"/>
                <w:bottom w:val="none" w:sz="0" w:space="0" w:color="auto"/>
                <w:right w:val="none" w:sz="0" w:space="0" w:color="auto"/>
              </w:divBdr>
              <w:divsChild>
                <w:div w:id="63525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8280">
      <w:bodyDiv w:val="1"/>
      <w:marLeft w:val="0"/>
      <w:marRight w:val="0"/>
      <w:marTop w:val="0"/>
      <w:marBottom w:val="0"/>
      <w:divBdr>
        <w:top w:val="none" w:sz="0" w:space="0" w:color="auto"/>
        <w:left w:val="none" w:sz="0" w:space="0" w:color="auto"/>
        <w:bottom w:val="none" w:sz="0" w:space="0" w:color="auto"/>
        <w:right w:val="none" w:sz="0" w:space="0" w:color="auto"/>
      </w:divBdr>
      <w:divsChild>
        <w:div w:id="658002916">
          <w:marLeft w:val="0"/>
          <w:marRight w:val="0"/>
          <w:marTop w:val="0"/>
          <w:marBottom w:val="0"/>
          <w:divBdr>
            <w:top w:val="none" w:sz="0" w:space="0" w:color="auto"/>
            <w:left w:val="none" w:sz="0" w:space="0" w:color="auto"/>
            <w:bottom w:val="none" w:sz="0" w:space="0" w:color="auto"/>
            <w:right w:val="none" w:sz="0" w:space="0" w:color="auto"/>
          </w:divBdr>
          <w:divsChild>
            <w:div w:id="211814321">
              <w:marLeft w:val="0"/>
              <w:marRight w:val="0"/>
              <w:marTop w:val="0"/>
              <w:marBottom w:val="0"/>
              <w:divBdr>
                <w:top w:val="none" w:sz="0" w:space="0" w:color="auto"/>
                <w:left w:val="none" w:sz="0" w:space="0" w:color="auto"/>
                <w:bottom w:val="none" w:sz="0" w:space="0" w:color="auto"/>
                <w:right w:val="none" w:sz="0" w:space="0" w:color="auto"/>
              </w:divBdr>
              <w:divsChild>
                <w:div w:id="14306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80678">
      <w:bodyDiv w:val="1"/>
      <w:marLeft w:val="0"/>
      <w:marRight w:val="0"/>
      <w:marTop w:val="0"/>
      <w:marBottom w:val="0"/>
      <w:divBdr>
        <w:top w:val="none" w:sz="0" w:space="0" w:color="auto"/>
        <w:left w:val="none" w:sz="0" w:space="0" w:color="auto"/>
        <w:bottom w:val="none" w:sz="0" w:space="0" w:color="auto"/>
        <w:right w:val="none" w:sz="0" w:space="0" w:color="auto"/>
      </w:divBdr>
      <w:divsChild>
        <w:div w:id="1411542140">
          <w:marLeft w:val="0"/>
          <w:marRight w:val="0"/>
          <w:marTop w:val="0"/>
          <w:marBottom w:val="0"/>
          <w:divBdr>
            <w:top w:val="none" w:sz="0" w:space="0" w:color="auto"/>
            <w:left w:val="none" w:sz="0" w:space="0" w:color="auto"/>
            <w:bottom w:val="none" w:sz="0" w:space="0" w:color="auto"/>
            <w:right w:val="none" w:sz="0" w:space="0" w:color="auto"/>
          </w:divBdr>
          <w:divsChild>
            <w:div w:id="1768692660">
              <w:marLeft w:val="0"/>
              <w:marRight w:val="0"/>
              <w:marTop w:val="0"/>
              <w:marBottom w:val="0"/>
              <w:divBdr>
                <w:top w:val="none" w:sz="0" w:space="0" w:color="auto"/>
                <w:left w:val="none" w:sz="0" w:space="0" w:color="auto"/>
                <w:bottom w:val="none" w:sz="0" w:space="0" w:color="auto"/>
                <w:right w:val="none" w:sz="0" w:space="0" w:color="auto"/>
              </w:divBdr>
              <w:divsChild>
                <w:div w:id="20325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11043">
      <w:bodyDiv w:val="1"/>
      <w:marLeft w:val="0"/>
      <w:marRight w:val="0"/>
      <w:marTop w:val="0"/>
      <w:marBottom w:val="0"/>
      <w:divBdr>
        <w:top w:val="none" w:sz="0" w:space="0" w:color="auto"/>
        <w:left w:val="none" w:sz="0" w:space="0" w:color="auto"/>
        <w:bottom w:val="none" w:sz="0" w:space="0" w:color="auto"/>
        <w:right w:val="none" w:sz="0" w:space="0" w:color="auto"/>
      </w:divBdr>
    </w:div>
    <w:div w:id="1950576354">
      <w:bodyDiv w:val="1"/>
      <w:marLeft w:val="0"/>
      <w:marRight w:val="0"/>
      <w:marTop w:val="0"/>
      <w:marBottom w:val="0"/>
      <w:divBdr>
        <w:top w:val="none" w:sz="0" w:space="0" w:color="auto"/>
        <w:left w:val="none" w:sz="0" w:space="0" w:color="auto"/>
        <w:bottom w:val="none" w:sz="0" w:space="0" w:color="auto"/>
        <w:right w:val="none" w:sz="0" w:space="0" w:color="auto"/>
      </w:divBdr>
    </w:div>
    <w:div w:id="1950894249">
      <w:bodyDiv w:val="1"/>
      <w:marLeft w:val="0"/>
      <w:marRight w:val="0"/>
      <w:marTop w:val="0"/>
      <w:marBottom w:val="0"/>
      <w:divBdr>
        <w:top w:val="none" w:sz="0" w:space="0" w:color="auto"/>
        <w:left w:val="none" w:sz="0" w:space="0" w:color="auto"/>
        <w:bottom w:val="none" w:sz="0" w:space="0" w:color="auto"/>
        <w:right w:val="none" w:sz="0" w:space="0" w:color="auto"/>
      </w:divBdr>
      <w:divsChild>
        <w:div w:id="1079406286">
          <w:marLeft w:val="0"/>
          <w:marRight w:val="0"/>
          <w:marTop w:val="0"/>
          <w:marBottom w:val="0"/>
          <w:divBdr>
            <w:top w:val="none" w:sz="0" w:space="0" w:color="auto"/>
            <w:left w:val="none" w:sz="0" w:space="0" w:color="auto"/>
            <w:bottom w:val="none" w:sz="0" w:space="0" w:color="auto"/>
            <w:right w:val="none" w:sz="0" w:space="0" w:color="auto"/>
          </w:divBdr>
          <w:divsChild>
            <w:div w:id="537547607">
              <w:marLeft w:val="0"/>
              <w:marRight w:val="0"/>
              <w:marTop w:val="0"/>
              <w:marBottom w:val="0"/>
              <w:divBdr>
                <w:top w:val="none" w:sz="0" w:space="0" w:color="auto"/>
                <w:left w:val="none" w:sz="0" w:space="0" w:color="auto"/>
                <w:bottom w:val="none" w:sz="0" w:space="0" w:color="auto"/>
                <w:right w:val="none" w:sz="0" w:space="0" w:color="auto"/>
              </w:divBdr>
              <w:divsChild>
                <w:div w:id="8369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70875">
      <w:bodyDiv w:val="1"/>
      <w:marLeft w:val="0"/>
      <w:marRight w:val="0"/>
      <w:marTop w:val="0"/>
      <w:marBottom w:val="0"/>
      <w:divBdr>
        <w:top w:val="none" w:sz="0" w:space="0" w:color="auto"/>
        <w:left w:val="none" w:sz="0" w:space="0" w:color="auto"/>
        <w:bottom w:val="none" w:sz="0" w:space="0" w:color="auto"/>
        <w:right w:val="none" w:sz="0" w:space="0" w:color="auto"/>
      </w:divBdr>
    </w:div>
    <w:div w:id="1996490901">
      <w:bodyDiv w:val="1"/>
      <w:marLeft w:val="0"/>
      <w:marRight w:val="0"/>
      <w:marTop w:val="0"/>
      <w:marBottom w:val="0"/>
      <w:divBdr>
        <w:top w:val="none" w:sz="0" w:space="0" w:color="auto"/>
        <w:left w:val="none" w:sz="0" w:space="0" w:color="auto"/>
        <w:bottom w:val="none" w:sz="0" w:space="0" w:color="auto"/>
        <w:right w:val="none" w:sz="0" w:space="0" w:color="auto"/>
      </w:divBdr>
    </w:div>
    <w:div w:id="2006205343">
      <w:bodyDiv w:val="1"/>
      <w:marLeft w:val="0"/>
      <w:marRight w:val="0"/>
      <w:marTop w:val="0"/>
      <w:marBottom w:val="0"/>
      <w:divBdr>
        <w:top w:val="none" w:sz="0" w:space="0" w:color="auto"/>
        <w:left w:val="none" w:sz="0" w:space="0" w:color="auto"/>
        <w:bottom w:val="none" w:sz="0" w:space="0" w:color="auto"/>
        <w:right w:val="none" w:sz="0" w:space="0" w:color="auto"/>
      </w:divBdr>
    </w:div>
    <w:div w:id="2076665202">
      <w:bodyDiv w:val="1"/>
      <w:marLeft w:val="0"/>
      <w:marRight w:val="0"/>
      <w:marTop w:val="0"/>
      <w:marBottom w:val="0"/>
      <w:divBdr>
        <w:top w:val="none" w:sz="0" w:space="0" w:color="auto"/>
        <w:left w:val="none" w:sz="0" w:space="0" w:color="auto"/>
        <w:bottom w:val="none" w:sz="0" w:space="0" w:color="auto"/>
        <w:right w:val="none" w:sz="0" w:space="0" w:color="auto"/>
      </w:divBdr>
      <w:divsChild>
        <w:div w:id="1509055294">
          <w:marLeft w:val="0"/>
          <w:marRight w:val="0"/>
          <w:marTop w:val="0"/>
          <w:marBottom w:val="0"/>
          <w:divBdr>
            <w:top w:val="none" w:sz="0" w:space="0" w:color="auto"/>
            <w:left w:val="none" w:sz="0" w:space="0" w:color="auto"/>
            <w:bottom w:val="none" w:sz="0" w:space="0" w:color="auto"/>
            <w:right w:val="none" w:sz="0" w:space="0" w:color="auto"/>
          </w:divBdr>
          <w:divsChild>
            <w:div w:id="791872865">
              <w:marLeft w:val="0"/>
              <w:marRight w:val="0"/>
              <w:marTop w:val="0"/>
              <w:marBottom w:val="0"/>
              <w:divBdr>
                <w:top w:val="none" w:sz="0" w:space="0" w:color="auto"/>
                <w:left w:val="none" w:sz="0" w:space="0" w:color="auto"/>
                <w:bottom w:val="none" w:sz="0" w:space="0" w:color="auto"/>
                <w:right w:val="none" w:sz="0" w:space="0" w:color="auto"/>
              </w:divBdr>
              <w:divsChild>
                <w:div w:id="116170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ritage.victoria@delwp.vic.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Elisabeth Jackson</cp:lastModifiedBy>
  <cp:revision>3</cp:revision>
  <cp:lastPrinted>2020-10-21T04:55:00Z</cp:lastPrinted>
  <dcterms:created xsi:type="dcterms:W3CDTF">2020-11-06T01:09:00Z</dcterms:created>
  <dcterms:modified xsi:type="dcterms:W3CDTF">2020-11-06T04:52:00Z</dcterms:modified>
</cp:coreProperties>
</file>